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33DDCB" w14:textId="77777777" w:rsidR="004F3E24" w:rsidRPr="00581342" w:rsidRDefault="00A82B1A" w:rsidP="002C29DC">
      <w:pPr>
        <w:rPr>
          <w:rFonts w:asciiTheme="minorEastAsia" w:hAnsiTheme="minorEastAsia" w:hint="eastAsia"/>
          <w:color w:val="000000" w:themeColor="text1"/>
          <w:sz w:val="24"/>
          <w:szCs w:val="24"/>
        </w:rPr>
      </w:pPr>
      <w:bookmarkStart w:id="0" w:name="OLE_LINK2"/>
      <w:bookmarkStart w:id="1" w:name="OLE_LINK17"/>
      <w:commentRangeStart w:id="2"/>
      <w:commentRangeEnd w:id="2"/>
      <w:r w:rsidRPr="00581342">
        <w:rPr>
          <w:rStyle w:val="a9"/>
          <w:color w:val="000000" w:themeColor="text1"/>
        </w:rPr>
        <w:commentReference w:id="2"/>
      </w:r>
    </w:p>
    <w:p w14:paraId="00D075CA" w14:textId="77777777" w:rsidR="004F3E24" w:rsidRPr="00581342" w:rsidRDefault="004F3E24" w:rsidP="002C29DC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58436CF8" w14:textId="77777777" w:rsidR="004F3E24" w:rsidRPr="00581342" w:rsidRDefault="004F3E24" w:rsidP="002C29DC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2DB854D7" w14:textId="77777777" w:rsidR="004F3E24" w:rsidRPr="00581342" w:rsidRDefault="004F3E24" w:rsidP="002C29DC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139B8CE2" w14:textId="77777777" w:rsidR="004F3E24" w:rsidRPr="00581342" w:rsidRDefault="004F3E24" w:rsidP="002C29DC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5178663C" w14:textId="77777777" w:rsidR="004F3E24" w:rsidRPr="00581342" w:rsidRDefault="004F3E24" w:rsidP="002C29DC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12F6E51D" w14:textId="77777777" w:rsidR="004F3E24" w:rsidRPr="00581342" w:rsidRDefault="004F3E24" w:rsidP="002C29DC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24C050CB" w14:textId="77777777" w:rsidR="004F3E24" w:rsidRPr="00581342" w:rsidRDefault="004F3E24" w:rsidP="002C29DC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00E84BA0" w14:textId="77777777" w:rsidR="004F3E24" w:rsidRPr="00581342" w:rsidRDefault="004F3E24" w:rsidP="002C29DC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6AA9DE5D" w14:textId="77777777" w:rsidR="004F3E24" w:rsidRPr="00581342" w:rsidRDefault="004F3E24" w:rsidP="002C29DC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11C47A32" w14:textId="77777777" w:rsidR="004F3E24" w:rsidRPr="00581342" w:rsidRDefault="004F3E24" w:rsidP="002C29DC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39907807" w14:textId="77777777" w:rsidR="004F3E24" w:rsidRPr="00581342" w:rsidRDefault="004F3E24" w:rsidP="002C29DC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7659704B" w14:textId="77777777" w:rsidR="004F3E24" w:rsidRPr="00581342" w:rsidRDefault="004F3E24" w:rsidP="002C29DC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7AF9B8BD" w14:textId="77777777" w:rsidR="00BA0947" w:rsidRPr="00581342" w:rsidRDefault="0074185B">
      <w:pPr>
        <w:rPr>
          <w:color w:val="000000" w:themeColor="text1"/>
          <w:sz w:val="36"/>
          <w:szCs w:val="36"/>
        </w:rPr>
      </w:pPr>
      <w:r w:rsidRPr="00581342">
        <w:rPr>
          <w:noProof/>
          <w:color w:val="000000" w:themeColor="text1"/>
        </w:rPr>
        <w:drawing>
          <wp:anchor distT="0" distB="0" distL="0" distR="0" simplePos="0" relativeHeight="251661312" behindDoc="1" locked="0" layoutInCell="1" allowOverlap="1" wp14:anchorId="59312E62" wp14:editId="4ECD4C07">
            <wp:simplePos x="0" y="0"/>
            <wp:positionH relativeFrom="column">
              <wp:align>center</wp:align>
            </wp:positionH>
            <wp:positionV relativeFrom="page">
              <wp:posOffset>1526540</wp:posOffset>
            </wp:positionV>
            <wp:extent cx="2437200" cy="1861199"/>
            <wp:effectExtent l="0" t="0" r="1270" b="5715"/>
            <wp:wrapNone/>
            <wp:docPr id="1026" name="图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/>
                  </pic:nvPicPr>
                  <pic:blipFill>
                    <a:blip r:embed="rId34" cstate="print"/>
                    <a:srcRect/>
                    <a:stretch/>
                  </pic:blipFill>
                  <pic:spPr>
                    <a:xfrm>
                      <a:off x="0" y="0"/>
                      <a:ext cx="2437200" cy="18611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CF5E87" w14:textId="6C81BD9F" w:rsidR="002C29DC" w:rsidRPr="00581342" w:rsidRDefault="002C29DC" w:rsidP="002C29DC">
      <w:pPr>
        <w:jc w:val="center"/>
        <w:rPr>
          <w:color w:val="000000" w:themeColor="text1"/>
          <w:sz w:val="32"/>
          <w:szCs w:val="32"/>
        </w:rPr>
      </w:pPr>
      <w:r w:rsidRPr="00581342">
        <w:rPr>
          <w:rFonts w:hint="eastAsia"/>
          <w:color w:val="000000" w:themeColor="text1"/>
          <w:sz w:val="32"/>
          <w:szCs w:val="32"/>
        </w:rPr>
        <w:t>CNAS-</w:t>
      </w:r>
      <w:r w:rsidRPr="00581342">
        <w:rPr>
          <w:color w:val="000000" w:themeColor="text1"/>
          <w:sz w:val="32"/>
          <w:szCs w:val="32"/>
        </w:rPr>
        <w:t>GL</w:t>
      </w:r>
      <w:r w:rsidR="0014302F">
        <w:rPr>
          <w:rFonts w:hint="eastAsia"/>
          <w:color w:val="000000" w:themeColor="text1"/>
          <w:sz w:val="32"/>
          <w:szCs w:val="32"/>
        </w:rPr>
        <w:t xml:space="preserve"> </w:t>
      </w:r>
      <w:r w:rsidRPr="00581342">
        <w:rPr>
          <w:rFonts w:hint="eastAsia"/>
          <w:color w:val="000000" w:themeColor="text1"/>
          <w:sz w:val="32"/>
          <w:szCs w:val="32"/>
        </w:rPr>
        <w:t>XXX</w:t>
      </w:r>
    </w:p>
    <w:p w14:paraId="676A1D22" w14:textId="77777777" w:rsidR="002C29DC" w:rsidRPr="00581342" w:rsidRDefault="002C29DC" w:rsidP="002C29DC">
      <w:pPr>
        <w:jc w:val="center"/>
        <w:rPr>
          <w:color w:val="000000" w:themeColor="text1"/>
          <w:sz w:val="36"/>
          <w:szCs w:val="36"/>
        </w:rPr>
      </w:pPr>
    </w:p>
    <w:p w14:paraId="6CEC951D" w14:textId="77777777" w:rsidR="00A77B70" w:rsidRPr="00581342" w:rsidRDefault="002C29DC" w:rsidP="002C29DC">
      <w:pPr>
        <w:jc w:val="center"/>
        <w:rPr>
          <w:rFonts w:ascii="华文中宋" w:eastAsia="华文中宋" w:hAnsi="华文中宋"/>
          <w:color w:val="000000" w:themeColor="text1"/>
          <w:sz w:val="48"/>
          <w:szCs w:val="48"/>
        </w:rPr>
      </w:pPr>
      <w:r w:rsidRPr="00581342">
        <w:rPr>
          <w:rFonts w:ascii="华文中宋" w:eastAsia="华文中宋" w:hAnsi="华文中宋" w:hint="eastAsia"/>
          <w:color w:val="000000" w:themeColor="text1"/>
          <w:sz w:val="48"/>
          <w:szCs w:val="48"/>
        </w:rPr>
        <w:t>医学实验室—</w:t>
      </w:r>
    </w:p>
    <w:p w14:paraId="4B216BBA" w14:textId="77777777" w:rsidR="002C29DC" w:rsidRPr="00581342" w:rsidRDefault="002C29DC" w:rsidP="002C29DC">
      <w:pPr>
        <w:jc w:val="center"/>
        <w:rPr>
          <w:rFonts w:ascii="华文中宋" w:eastAsia="华文中宋" w:hAnsi="华文中宋"/>
          <w:color w:val="000000" w:themeColor="text1"/>
          <w:sz w:val="48"/>
          <w:szCs w:val="48"/>
        </w:rPr>
      </w:pPr>
      <w:r w:rsidRPr="00581342">
        <w:rPr>
          <w:rFonts w:ascii="华文中宋" w:eastAsia="华文中宋" w:hAnsi="华文中宋" w:hint="eastAsia"/>
          <w:color w:val="000000" w:themeColor="text1"/>
          <w:sz w:val="48"/>
          <w:szCs w:val="48"/>
        </w:rPr>
        <w:t>样品采集、运送、接收和处理指南</w:t>
      </w:r>
    </w:p>
    <w:p w14:paraId="5C2E9184" w14:textId="77777777" w:rsidR="002C29DC" w:rsidRPr="00581342" w:rsidRDefault="00C47211" w:rsidP="002C29DC">
      <w:pPr>
        <w:jc w:val="center"/>
        <w:rPr>
          <w:rFonts w:ascii="Times New Roman" w:eastAsia="华文中宋" w:hAnsi="Times New Roman" w:cs="Times New Roman"/>
          <w:color w:val="000000" w:themeColor="text1"/>
          <w:sz w:val="36"/>
          <w:szCs w:val="36"/>
        </w:rPr>
      </w:pPr>
      <w:r w:rsidRPr="00581342">
        <w:rPr>
          <w:rFonts w:ascii="Times New Roman" w:eastAsia="华文中宋" w:hAnsi="Times New Roman" w:cs="Times New Roman"/>
          <w:color w:val="000000" w:themeColor="text1"/>
          <w:sz w:val="36"/>
          <w:szCs w:val="36"/>
        </w:rPr>
        <w:t xml:space="preserve">Medical laboratories — </w:t>
      </w:r>
      <w:r w:rsidR="002C29DC" w:rsidRPr="00581342">
        <w:rPr>
          <w:rFonts w:ascii="Times New Roman" w:eastAsia="华文中宋" w:hAnsi="Times New Roman" w:cs="Times New Roman"/>
          <w:color w:val="000000" w:themeColor="text1"/>
          <w:sz w:val="36"/>
          <w:szCs w:val="36"/>
        </w:rPr>
        <w:t xml:space="preserve">Guide </w:t>
      </w:r>
      <w:r w:rsidRPr="00581342">
        <w:rPr>
          <w:rFonts w:ascii="Times New Roman" w:eastAsia="华文中宋" w:hAnsi="Times New Roman" w:cs="Times New Roman"/>
          <w:color w:val="000000" w:themeColor="text1"/>
          <w:sz w:val="36"/>
          <w:szCs w:val="36"/>
        </w:rPr>
        <w:t>for collection, transport, receipt, and handling of samples</w:t>
      </w:r>
    </w:p>
    <w:p w14:paraId="019151B8" w14:textId="0B71C455" w:rsidR="002C29DC" w:rsidRPr="00581342" w:rsidRDefault="00AD4B03" w:rsidP="002C29DC">
      <w:pPr>
        <w:jc w:val="center"/>
        <w:rPr>
          <w:rFonts w:ascii="华文中宋" w:eastAsia="华文中宋" w:hAnsi="华文中宋"/>
          <w:color w:val="000000" w:themeColor="text1"/>
          <w:sz w:val="28"/>
          <w:szCs w:val="28"/>
        </w:rPr>
      </w:pPr>
      <w:r w:rsidRPr="00581342">
        <w:rPr>
          <w:rFonts w:ascii="华文中宋" w:eastAsia="华文中宋" w:hAnsi="华文中宋" w:hint="eastAsia"/>
          <w:color w:val="000000" w:themeColor="text1"/>
          <w:sz w:val="28"/>
          <w:szCs w:val="28"/>
        </w:rPr>
        <w:t>（征求意见稿）</w:t>
      </w:r>
    </w:p>
    <w:p w14:paraId="3EF8AE60" w14:textId="77777777" w:rsidR="002C29DC" w:rsidRPr="00581342" w:rsidRDefault="002C29DC" w:rsidP="002C29DC">
      <w:pPr>
        <w:jc w:val="center"/>
        <w:rPr>
          <w:rFonts w:ascii="华文中宋" w:eastAsia="华文中宋" w:hAnsi="华文中宋"/>
          <w:color w:val="000000" w:themeColor="text1"/>
          <w:sz w:val="36"/>
          <w:szCs w:val="36"/>
        </w:rPr>
      </w:pPr>
    </w:p>
    <w:p w14:paraId="65466AFF" w14:textId="77777777" w:rsidR="002C29DC" w:rsidRPr="00581342" w:rsidRDefault="002C29DC" w:rsidP="002C29DC">
      <w:pPr>
        <w:jc w:val="center"/>
        <w:rPr>
          <w:rFonts w:ascii="华文中宋" w:eastAsia="华文中宋" w:hAnsi="华文中宋"/>
          <w:color w:val="000000" w:themeColor="text1"/>
          <w:sz w:val="36"/>
          <w:szCs w:val="36"/>
        </w:rPr>
      </w:pPr>
    </w:p>
    <w:p w14:paraId="5983A0F0" w14:textId="77777777" w:rsidR="002C29DC" w:rsidRPr="00581342" w:rsidRDefault="002C29DC" w:rsidP="002C29DC">
      <w:pPr>
        <w:jc w:val="center"/>
        <w:rPr>
          <w:rFonts w:ascii="华文中宋" w:eastAsia="华文中宋" w:hAnsi="华文中宋"/>
          <w:color w:val="000000" w:themeColor="text1"/>
          <w:sz w:val="36"/>
          <w:szCs w:val="36"/>
        </w:rPr>
      </w:pPr>
    </w:p>
    <w:p w14:paraId="29C1EB09" w14:textId="77777777" w:rsidR="002C29DC" w:rsidRPr="00581342" w:rsidRDefault="002C29DC" w:rsidP="002C29DC">
      <w:pPr>
        <w:jc w:val="center"/>
        <w:rPr>
          <w:rFonts w:ascii="华文中宋" w:eastAsia="华文中宋" w:hAnsi="华文中宋"/>
          <w:color w:val="000000" w:themeColor="text1"/>
          <w:sz w:val="36"/>
          <w:szCs w:val="36"/>
        </w:rPr>
      </w:pPr>
      <w:r w:rsidRPr="00581342">
        <w:rPr>
          <w:rFonts w:ascii="华文中宋" w:eastAsia="华文中宋" w:hAnsi="华文中宋" w:hint="eastAsia"/>
          <w:color w:val="000000" w:themeColor="text1"/>
          <w:sz w:val="36"/>
          <w:szCs w:val="36"/>
        </w:rPr>
        <w:t>中国合格评定国家认可委员会</w:t>
      </w:r>
    </w:p>
    <w:p w14:paraId="0F627590" w14:textId="77777777" w:rsidR="000D319E" w:rsidRPr="00581342" w:rsidRDefault="002C29DC" w:rsidP="00C47211">
      <w:pPr>
        <w:jc w:val="center"/>
        <w:rPr>
          <w:rFonts w:ascii="华文中宋" w:eastAsia="华文中宋" w:hAnsi="华文中宋"/>
          <w:color w:val="000000" w:themeColor="text1"/>
          <w:sz w:val="36"/>
          <w:szCs w:val="36"/>
        </w:rPr>
        <w:sectPr w:rsidR="000D319E" w:rsidRPr="00581342" w:rsidSect="00856460">
          <w:headerReference w:type="default" r:id="rId35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581342">
        <w:rPr>
          <w:rFonts w:ascii="华文中宋" w:eastAsia="华文中宋" w:hAnsi="华文中宋"/>
          <w:color w:val="000000" w:themeColor="text1"/>
          <w:sz w:val="36"/>
          <w:szCs w:val="36"/>
        </w:rPr>
        <w:br w:type="page"/>
      </w:r>
    </w:p>
    <w:bookmarkEnd w:id="0"/>
    <w:bookmarkEnd w:id="1"/>
    <w:p w14:paraId="4F44DF1E" w14:textId="77777777" w:rsidR="003A4F71" w:rsidRPr="00581342" w:rsidRDefault="003A4F71" w:rsidP="004772E8">
      <w:pPr>
        <w:widowControl/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20305885" w14:textId="77777777" w:rsidR="003A4F71" w:rsidRPr="00581342" w:rsidRDefault="003A4F71" w:rsidP="00C47211">
      <w:pPr>
        <w:widowControl/>
        <w:spacing w:line="360" w:lineRule="auto"/>
        <w:jc w:val="center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目录</w:t>
      </w:r>
    </w:p>
    <w:p w14:paraId="79C098E4" w14:textId="77777777" w:rsidR="00C6358D" w:rsidRPr="00581342" w:rsidRDefault="00C6358D" w:rsidP="00C47211">
      <w:pPr>
        <w:widowControl/>
        <w:spacing w:line="360" w:lineRule="auto"/>
        <w:jc w:val="center"/>
        <w:rPr>
          <w:rFonts w:asciiTheme="minorEastAsia" w:hAnsiTheme="minorEastAsia"/>
          <w:b/>
          <w:color w:val="000000" w:themeColor="text1"/>
          <w:sz w:val="24"/>
          <w:szCs w:val="24"/>
        </w:rPr>
      </w:pPr>
    </w:p>
    <w:p w14:paraId="6CB653F8" w14:textId="77777777" w:rsidR="00C6358D" w:rsidRPr="00581342" w:rsidRDefault="005E436F">
      <w:pPr>
        <w:pStyle w:val="10"/>
        <w:tabs>
          <w:tab w:val="right" w:leader="dot" w:pos="8296"/>
        </w:tabs>
        <w:rPr>
          <w:noProof/>
          <w:color w:val="000000" w:themeColor="text1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fldChar w:fldCharType="begin"/>
      </w: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instrText xml:space="preserve"> TOC \o "1-3" \h \z \u </w:instrText>
      </w: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fldChar w:fldCharType="separate"/>
      </w:r>
      <w:hyperlink w:anchor="_Toc524011594" w:history="1">
        <w:r w:rsidR="00C6358D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>前言</w:t>
        </w:r>
        <w:r w:rsidR="00C6358D" w:rsidRPr="00581342">
          <w:rPr>
            <w:noProof/>
            <w:webHidden/>
            <w:color w:val="000000" w:themeColor="text1"/>
          </w:rPr>
          <w:tab/>
        </w:r>
        <w:r w:rsidR="00C6358D" w:rsidRPr="00581342">
          <w:rPr>
            <w:noProof/>
            <w:webHidden/>
            <w:color w:val="000000" w:themeColor="text1"/>
          </w:rPr>
          <w:fldChar w:fldCharType="begin"/>
        </w:r>
        <w:r w:rsidR="00C6358D" w:rsidRPr="00581342">
          <w:rPr>
            <w:noProof/>
            <w:webHidden/>
            <w:color w:val="000000" w:themeColor="text1"/>
          </w:rPr>
          <w:instrText xml:space="preserve"> PAGEREF _Toc524011594 \h </w:instrText>
        </w:r>
        <w:r w:rsidR="00C6358D" w:rsidRPr="00581342">
          <w:rPr>
            <w:noProof/>
            <w:webHidden/>
            <w:color w:val="000000" w:themeColor="text1"/>
          </w:rPr>
        </w:r>
        <w:r w:rsidR="00C6358D" w:rsidRPr="00581342">
          <w:rPr>
            <w:noProof/>
            <w:webHidden/>
            <w:color w:val="000000" w:themeColor="text1"/>
          </w:rPr>
          <w:fldChar w:fldCharType="separate"/>
        </w:r>
        <w:r w:rsidR="00021B05">
          <w:rPr>
            <w:noProof/>
            <w:webHidden/>
            <w:color w:val="000000" w:themeColor="text1"/>
          </w:rPr>
          <w:t>2</w:t>
        </w:r>
        <w:r w:rsidR="00C6358D" w:rsidRPr="00581342">
          <w:rPr>
            <w:noProof/>
            <w:webHidden/>
            <w:color w:val="000000" w:themeColor="text1"/>
          </w:rPr>
          <w:fldChar w:fldCharType="end"/>
        </w:r>
      </w:hyperlink>
    </w:p>
    <w:p w14:paraId="29C035B9" w14:textId="77777777" w:rsidR="00C6358D" w:rsidRPr="00581342" w:rsidRDefault="00021B05">
      <w:pPr>
        <w:pStyle w:val="10"/>
        <w:tabs>
          <w:tab w:val="right" w:leader="dot" w:pos="8296"/>
        </w:tabs>
        <w:rPr>
          <w:noProof/>
          <w:color w:val="000000" w:themeColor="text1"/>
        </w:rPr>
      </w:pPr>
      <w:hyperlink w:anchor="_Toc524011595" w:history="1">
        <w:r w:rsidR="00C6358D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>引言</w:t>
        </w:r>
        <w:r w:rsidR="00C6358D" w:rsidRPr="00581342">
          <w:rPr>
            <w:noProof/>
            <w:webHidden/>
            <w:color w:val="000000" w:themeColor="text1"/>
          </w:rPr>
          <w:tab/>
        </w:r>
        <w:r w:rsidR="00C6358D" w:rsidRPr="00581342">
          <w:rPr>
            <w:noProof/>
            <w:webHidden/>
            <w:color w:val="000000" w:themeColor="text1"/>
          </w:rPr>
          <w:fldChar w:fldCharType="begin"/>
        </w:r>
        <w:r w:rsidR="00C6358D" w:rsidRPr="00581342">
          <w:rPr>
            <w:noProof/>
            <w:webHidden/>
            <w:color w:val="000000" w:themeColor="text1"/>
          </w:rPr>
          <w:instrText xml:space="preserve"> PAGEREF _Toc524011595 \h </w:instrText>
        </w:r>
        <w:r w:rsidR="00C6358D" w:rsidRPr="00581342">
          <w:rPr>
            <w:noProof/>
            <w:webHidden/>
            <w:color w:val="000000" w:themeColor="text1"/>
          </w:rPr>
        </w:r>
        <w:r w:rsidR="00C6358D" w:rsidRPr="00581342">
          <w:rPr>
            <w:noProof/>
            <w:webHidden/>
            <w:color w:val="000000" w:themeColor="text1"/>
          </w:rPr>
          <w:fldChar w:fldCharType="separate"/>
        </w:r>
        <w:r>
          <w:rPr>
            <w:noProof/>
            <w:webHidden/>
            <w:color w:val="000000" w:themeColor="text1"/>
          </w:rPr>
          <w:t>3</w:t>
        </w:r>
        <w:r w:rsidR="00C6358D" w:rsidRPr="00581342">
          <w:rPr>
            <w:noProof/>
            <w:webHidden/>
            <w:color w:val="000000" w:themeColor="text1"/>
          </w:rPr>
          <w:fldChar w:fldCharType="end"/>
        </w:r>
      </w:hyperlink>
    </w:p>
    <w:p w14:paraId="4DD9D1F3" w14:textId="77777777" w:rsidR="00C6358D" w:rsidRPr="00581342" w:rsidRDefault="00021B05">
      <w:pPr>
        <w:pStyle w:val="10"/>
        <w:tabs>
          <w:tab w:val="right" w:leader="dot" w:pos="8296"/>
        </w:tabs>
        <w:rPr>
          <w:noProof/>
          <w:color w:val="000000" w:themeColor="text1"/>
        </w:rPr>
      </w:pPr>
      <w:hyperlink w:anchor="_Toc524011596" w:history="1">
        <w:r w:rsidR="00C6358D" w:rsidRPr="00581342">
          <w:rPr>
            <w:rStyle w:val="a7"/>
            <w:rFonts w:asciiTheme="minorEastAsia" w:hAnsiTheme="minorEastAsia"/>
            <w:noProof/>
            <w:color w:val="000000" w:themeColor="text1"/>
          </w:rPr>
          <w:t>1</w:t>
        </w:r>
        <w:r w:rsidR="00C6358D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>范围</w:t>
        </w:r>
        <w:r w:rsidR="00C6358D" w:rsidRPr="00581342">
          <w:rPr>
            <w:noProof/>
            <w:webHidden/>
            <w:color w:val="000000" w:themeColor="text1"/>
          </w:rPr>
          <w:tab/>
        </w:r>
        <w:r w:rsidR="00C6358D" w:rsidRPr="00581342">
          <w:rPr>
            <w:noProof/>
            <w:webHidden/>
            <w:color w:val="000000" w:themeColor="text1"/>
          </w:rPr>
          <w:fldChar w:fldCharType="begin"/>
        </w:r>
        <w:r w:rsidR="00C6358D" w:rsidRPr="00581342">
          <w:rPr>
            <w:noProof/>
            <w:webHidden/>
            <w:color w:val="000000" w:themeColor="text1"/>
          </w:rPr>
          <w:instrText xml:space="preserve"> PAGEREF _Toc524011596 \h </w:instrText>
        </w:r>
        <w:r w:rsidR="00C6358D" w:rsidRPr="00581342">
          <w:rPr>
            <w:noProof/>
            <w:webHidden/>
            <w:color w:val="000000" w:themeColor="text1"/>
          </w:rPr>
        </w:r>
        <w:r w:rsidR="00C6358D" w:rsidRPr="00581342">
          <w:rPr>
            <w:noProof/>
            <w:webHidden/>
            <w:color w:val="000000" w:themeColor="text1"/>
          </w:rPr>
          <w:fldChar w:fldCharType="separate"/>
        </w:r>
        <w:r>
          <w:rPr>
            <w:noProof/>
            <w:webHidden/>
            <w:color w:val="000000" w:themeColor="text1"/>
          </w:rPr>
          <w:t>4</w:t>
        </w:r>
        <w:r w:rsidR="00C6358D" w:rsidRPr="00581342">
          <w:rPr>
            <w:noProof/>
            <w:webHidden/>
            <w:color w:val="000000" w:themeColor="text1"/>
          </w:rPr>
          <w:fldChar w:fldCharType="end"/>
        </w:r>
      </w:hyperlink>
    </w:p>
    <w:p w14:paraId="385825A7" w14:textId="77777777" w:rsidR="00C6358D" w:rsidRPr="00581342" w:rsidRDefault="00021B05">
      <w:pPr>
        <w:pStyle w:val="10"/>
        <w:tabs>
          <w:tab w:val="right" w:leader="dot" w:pos="8296"/>
        </w:tabs>
        <w:rPr>
          <w:noProof/>
          <w:color w:val="000000" w:themeColor="text1"/>
        </w:rPr>
      </w:pPr>
      <w:hyperlink w:anchor="_Toc524011597" w:history="1">
        <w:r w:rsidR="00C6358D" w:rsidRPr="00581342">
          <w:rPr>
            <w:rStyle w:val="a7"/>
            <w:rFonts w:asciiTheme="minorEastAsia" w:hAnsiTheme="minorEastAsia"/>
            <w:noProof/>
            <w:color w:val="000000" w:themeColor="text1"/>
          </w:rPr>
          <w:t xml:space="preserve">2 </w:t>
        </w:r>
        <w:r w:rsidR="00C6358D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>规范性引用文件</w:t>
        </w:r>
        <w:r w:rsidR="00C6358D" w:rsidRPr="00581342">
          <w:rPr>
            <w:noProof/>
            <w:webHidden/>
            <w:color w:val="000000" w:themeColor="text1"/>
          </w:rPr>
          <w:tab/>
        </w:r>
        <w:r w:rsidR="00C6358D" w:rsidRPr="00581342">
          <w:rPr>
            <w:noProof/>
            <w:webHidden/>
            <w:color w:val="000000" w:themeColor="text1"/>
          </w:rPr>
          <w:fldChar w:fldCharType="begin"/>
        </w:r>
        <w:r w:rsidR="00C6358D" w:rsidRPr="00581342">
          <w:rPr>
            <w:noProof/>
            <w:webHidden/>
            <w:color w:val="000000" w:themeColor="text1"/>
          </w:rPr>
          <w:instrText xml:space="preserve"> PAGEREF _Toc524011597 \h </w:instrText>
        </w:r>
        <w:r w:rsidR="00C6358D" w:rsidRPr="00581342">
          <w:rPr>
            <w:noProof/>
            <w:webHidden/>
            <w:color w:val="000000" w:themeColor="text1"/>
          </w:rPr>
        </w:r>
        <w:r w:rsidR="00C6358D" w:rsidRPr="00581342">
          <w:rPr>
            <w:noProof/>
            <w:webHidden/>
            <w:color w:val="000000" w:themeColor="text1"/>
          </w:rPr>
          <w:fldChar w:fldCharType="separate"/>
        </w:r>
        <w:r>
          <w:rPr>
            <w:noProof/>
            <w:webHidden/>
            <w:color w:val="000000" w:themeColor="text1"/>
          </w:rPr>
          <w:t>4</w:t>
        </w:r>
        <w:r w:rsidR="00C6358D" w:rsidRPr="00581342">
          <w:rPr>
            <w:noProof/>
            <w:webHidden/>
            <w:color w:val="000000" w:themeColor="text1"/>
          </w:rPr>
          <w:fldChar w:fldCharType="end"/>
        </w:r>
      </w:hyperlink>
    </w:p>
    <w:p w14:paraId="28A9515C" w14:textId="77777777" w:rsidR="00C6358D" w:rsidRPr="00581342" w:rsidRDefault="00021B05">
      <w:pPr>
        <w:pStyle w:val="10"/>
        <w:tabs>
          <w:tab w:val="right" w:leader="dot" w:pos="8296"/>
        </w:tabs>
        <w:rPr>
          <w:noProof/>
          <w:color w:val="000000" w:themeColor="text1"/>
        </w:rPr>
      </w:pPr>
      <w:hyperlink w:anchor="_Toc524011598" w:history="1">
        <w:r w:rsidR="00C6358D" w:rsidRPr="00581342">
          <w:rPr>
            <w:rStyle w:val="a7"/>
            <w:rFonts w:asciiTheme="minorEastAsia" w:hAnsiTheme="minorEastAsia"/>
            <w:noProof/>
            <w:color w:val="000000" w:themeColor="text1"/>
          </w:rPr>
          <w:t xml:space="preserve">3 </w:t>
        </w:r>
        <w:r w:rsidR="00C6358D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>术语和定义</w:t>
        </w:r>
        <w:r w:rsidR="00C6358D" w:rsidRPr="00581342">
          <w:rPr>
            <w:noProof/>
            <w:webHidden/>
            <w:color w:val="000000" w:themeColor="text1"/>
          </w:rPr>
          <w:tab/>
        </w:r>
        <w:r w:rsidR="00C6358D" w:rsidRPr="00581342">
          <w:rPr>
            <w:noProof/>
            <w:webHidden/>
            <w:color w:val="000000" w:themeColor="text1"/>
          </w:rPr>
          <w:fldChar w:fldCharType="begin"/>
        </w:r>
        <w:r w:rsidR="00C6358D" w:rsidRPr="00581342">
          <w:rPr>
            <w:noProof/>
            <w:webHidden/>
            <w:color w:val="000000" w:themeColor="text1"/>
          </w:rPr>
          <w:instrText xml:space="preserve"> PAGEREF _Toc524011598 \h </w:instrText>
        </w:r>
        <w:r w:rsidR="00C6358D" w:rsidRPr="00581342">
          <w:rPr>
            <w:noProof/>
            <w:webHidden/>
            <w:color w:val="000000" w:themeColor="text1"/>
          </w:rPr>
        </w:r>
        <w:r w:rsidR="00C6358D" w:rsidRPr="00581342">
          <w:rPr>
            <w:noProof/>
            <w:webHidden/>
            <w:color w:val="000000" w:themeColor="text1"/>
          </w:rPr>
          <w:fldChar w:fldCharType="separate"/>
        </w:r>
        <w:r>
          <w:rPr>
            <w:noProof/>
            <w:webHidden/>
            <w:color w:val="000000" w:themeColor="text1"/>
          </w:rPr>
          <w:t>4</w:t>
        </w:r>
        <w:r w:rsidR="00C6358D" w:rsidRPr="00581342">
          <w:rPr>
            <w:noProof/>
            <w:webHidden/>
            <w:color w:val="000000" w:themeColor="text1"/>
          </w:rPr>
          <w:fldChar w:fldCharType="end"/>
        </w:r>
      </w:hyperlink>
    </w:p>
    <w:p w14:paraId="02A2FA29" w14:textId="77777777" w:rsidR="00C6358D" w:rsidRPr="00581342" w:rsidRDefault="00021B05">
      <w:pPr>
        <w:pStyle w:val="10"/>
        <w:tabs>
          <w:tab w:val="right" w:leader="dot" w:pos="8296"/>
        </w:tabs>
        <w:rPr>
          <w:noProof/>
          <w:color w:val="000000" w:themeColor="text1"/>
        </w:rPr>
      </w:pPr>
      <w:hyperlink w:anchor="_Toc524011599" w:history="1">
        <w:r w:rsidR="00C6358D" w:rsidRPr="00581342">
          <w:rPr>
            <w:rStyle w:val="a7"/>
            <w:rFonts w:asciiTheme="minorEastAsia" w:hAnsiTheme="minorEastAsia"/>
            <w:noProof/>
            <w:color w:val="000000" w:themeColor="text1"/>
          </w:rPr>
          <w:t xml:space="preserve">4 </w:t>
        </w:r>
        <w:r w:rsidR="00C6358D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>质量管理</w:t>
        </w:r>
        <w:r w:rsidR="00C6358D" w:rsidRPr="00581342">
          <w:rPr>
            <w:noProof/>
            <w:webHidden/>
            <w:color w:val="000000" w:themeColor="text1"/>
          </w:rPr>
          <w:tab/>
        </w:r>
        <w:r w:rsidR="00C6358D" w:rsidRPr="00581342">
          <w:rPr>
            <w:noProof/>
            <w:webHidden/>
            <w:color w:val="000000" w:themeColor="text1"/>
          </w:rPr>
          <w:fldChar w:fldCharType="begin"/>
        </w:r>
        <w:r w:rsidR="00C6358D" w:rsidRPr="00581342">
          <w:rPr>
            <w:noProof/>
            <w:webHidden/>
            <w:color w:val="000000" w:themeColor="text1"/>
          </w:rPr>
          <w:instrText xml:space="preserve"> PAGEREF _Toc524011599 \h </w:instrText>
        </w:r>
        <w:r w:rsidR="00C6358D" w:rsidRPr="00581342">
          <w:rPr>
            <w:noProof/>
            <w:webHidden/>
            <w:color w:val="000000" w:themeColor="text1"/>
          </w:rPr>
        </w:r>
        <w:r w:rsidR="00C6358D" w:rsidRPr="00581342">
          <w:rPr>
            <w:noProof/>
            <w:webHidden/>
            <w:color w:val="000000" w:themeColor="text1"/>
          </w:rPr>
          <w:fldChar w:fldCharType="separate"/>
        </w:r>
        <w:r>
          <w:rPr>
            <w:noProof/>
            <w:webHidden/>
            <w:color w:val="000000" w:themeColor="text1"/>
          </w:rPr>
          <w:t>7</w:t>
        </w:r>
        <w:r w:rsidR="00C6358D" w:rsidRPr="00581342">
          <w:rPr>
            <w:noProof/>
            <w:webHidden/>
            <w:color w:val="000000" w:themeColor="text1"/>
          </w:rPr>
          <w:fldChar w:fldCharType="end"/>
        </w:r>
      </w:hyperlink>
    </w:p>
    <w:p w14:paraId="4163B22A" w14:textId="77777777" w:rsidR="00C6358D" w:rsidRPr="00581342" w:rsidRDefault="00021B05">
      <w:pPr>
        <w:pStyle w:val="10"/>
        <w:tabs>
          <w:tab w:val="right" w:leader="dot" w:pos="8296"/>
        </w:tabs>
        <w:rPr>
          <w:noProof/>
          <w:color w:val="000000" w:themeColor="text1"/>
        </w:rPr>
      </w:pPr>
      <w:hyperlink w:anchor="_Toc524011600" w:history="1">
        <w:r w:rsidR="00C6358D" w:rsidRPr="00581342">
          <w:rPr>
            <w:rStyle w:val="a7"/>
            <w:rFonts w:asciiTheme="minorEastAsia" w:hAnsiTheme="minorEastAsia"/>
            <w:noProof/>
            <w:color w:val="000000" w:themeColor="text1"/>
          </w:rPr>
          <w:t xml:space="preserve">5 </w:t>
        </w:r>
        <w:r w:rsidR="00C6358D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>与患者样品相关的检验前过程</w:t>
        </w:r>
        <w:r w:rsidR="00C6358D" w:rsidRPr="00581342">
          <w:rPr>
            <w:noProof/>
            <w:webHidden/>
            <w:color w:val="000000" w:themeColor="text1"/>
          </w:rPr>
          <w:tab/>
        </w:r>
        <w:r w:rsidR="00C6358D" w:rsidRPr="00581342">
          <w:rPr>
            <w:noProof/>
            <w:webHidden/>
            <w:color w:val="000000" w:themeColor="text1"/>
          </w:rPr>
          <w:fldChar w:fldCharType="begin"/>
        </w:r>
        <w:r w:rsidR="00C6358D" w:rsidRPr="00581342">
          <w:rPr>
            <w:noProof/>
            <w:webHidden/>
            <w:color w:val="000000" w:themeColor="text1"/>
          </w:rPr>
          <w:instrText xml:space="preserve"> PAGEREF _Toc524011600 \h </w:instrText>
        </w:r>
        <w:r w:rsidR="00C6358D" w:rsidRPr="00581342">
          <w:rPr>
            <w:noProof/>
            <w:webHidden/>
            <w:color w:val="000000" w:themeColor="text1"/>
          </w:rPr>
        </w:r>
        <w:r w:rsidR="00C6358D" w:rsidRPr="00581342">
          <w:rPr>
            <w:noProof/>
            <w:webHidden/>
            <w:color w:val="000000" w:themeColor="text1"/>
          </w:rPr>
          <w:fldChar w:fldCharType="separate"/>
        </w:r>
        <w:r>
          <w:rPr>
            <w:noProof/>
            <w:webHidden/>
            <w:color w:val="000000" w:themeColor="text1"/>
          </w:rPr>
          <w:t>7</w:t>
        </w:r>
        <w:r w:rsidR="00C6358D" w:rsidRPr="00581342">
          <w:rPr>
            <w:noProof/>
            <w:webHidden/>
            <w:color w:val="000000" w:themeColor="text1"/>
          </w:rPr>
          <w:fldChar w:fldCharType="end"/>
        </w:r>
      </w:hyperlink>
    </w:p>
    <w:p w14:paraId="28B6C2BD" w14:textId="77777777" w:rsidR="00C6358D" w:rsidRPr="00581342" w:rsidRDefault="00021B05">
      <w:pPr>
        <w:pStyle w:val="10"/>
        <w:tabs>
          <w:tab w:val="right" w:leader="dot" w:pos="8296"/>
        </w:tabs>
        <w:rPr>
          <w:noProof/>
          <w:color w:val="000000" w:themeColor="text1"/>
        </w:rPr>
      </w:pPr>
      <w:hyperlink w:anchor="_Toc524011601" w:history="1">
        <w:r w:rsidR="00C6358D" w:rsidRPr="00581342">
          <w:rPr>
            <w:rStyle w:val="a7"/>
            <w:rFonts w:asciiTheme="minorEastAsia" w:hAnsiTheme="minorEastAsia"/>
            <w:noProof/>
            <w:color w:val="000000" w:themeColor="text1"/>
          </w:rPr>
          <w:t xml:space="preserve">6 </w:t>
        </w:r>
        <w:r w:rsidR="00C6358D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>设施和环境条件</w:t>
        </w:r>
        <w:r w:rsidR="00C6358D" w:rsidRPr="00581342">
          <w:rPr>
            <w:noProof/>
            <w:webHidden/>
            <w:color w:val="000000" w:themeColor="text1"/>
          </w:rPr>
          <w:tab/>
        </w:r>
        <w:r w:rsidR="00C6358D" w:rsidRPr="00581342">
          <w:rPr>
            <w:noProof/>
            <w:webHidden/>
            <w:color w:val="000000" w:themeColor="text1"/>
          </w:rPr>
          <w:fldChar w:fldCharType="begin"/>
        </w:r>
        <w:r w:rsidR="00C6358D" w:rsidRPr="00581342">
          <w:rPr>
            <w:noProof/>
            <w:webHidden/>
            <w:color w:val="000000" w:themeColor="text1"/>
          </w:rPr>
          <w:instrText xml:space="preserve"> PAGEREF _Toc524011601 \h </w:instrText>
        </w:r>
        <w:r w:rsidR="00C6358D" w:rsidRPr="00581342">
          <w:rPr>
            <w:noProof/>
            <w:webHidden/>
            <w:color w:val="000000" w:themeColor="text1"/>
          </w:rPr>
        </w:r>
        <w:r w:rsidR="00C6358D" w:rsidRPr="00581342">
          <w:rPr>
            <w:noProof/>
            <w:webHidden/>
            <w:color w:val="000000" w:themeColor="text1"/>
          </w:rPr>
          <w:fldChar w:fldCharType="separate"/>
        </w:r>
        <w:r>
          <w:rPr>
            <w:noProof/>
            <w:webHidden/>
            <w:color w:val="000000" w:themeColor="text1"/>
          </w:rPr>
          <w:t>9</w:t>
        </w:r>
        <w:r w:rsidR="00C6358D" w:rsidRPr="00581342">
          <w:rPr>
            <w:noProof/>
            <w:webHidden/>
            <w:color w:val="000000" w:themeColor="text1"/>
          </w:rPr>
          <w:fldChar w:fldCharType="end"/>
        </w:r>
      </w:hyperlink>
    </w:p>
    <w:p w14:paraId="06599019" w14:textId="18805408" w:rsidR="00C6358D" w:rsidRPr="00581342" w:rsidRDefault="00021B05">
      <w:pPr>
        <w:pStyle w:val="10"/>
        <w:tabs>
          <w:tab w:val="right" w:leader="dot" w:pos="8296"/>
        </w:tabs>
        <w:rPr>
          <w:noProof/>
          <w:color w:val="000000" w:themeColor="text1"/>
        </w:rPr>
      </w:pPr>
      <w:hyperlink w:anchor="_Toc524011602" w:history="1">
        <w:r w:rsidR="00C6358D" w:rsidRPr="00581342">
          <w:rPr>
            <w:rStyle w:val="a7"/>
            <w:rFonts w:asciiTheme="minorEastAsia" w:hAnsiTheme="minorEastAsia"/>
            <w:noProof/>
            <w:color w:val="000000" w:themeColor="text1"/>
          </w:rPr>
          <w:t>7</w:t>
        </w:r>
        <w:r w:rsidR="007669D5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 xml:space="preserve"> </w:t>
        </w:r>
        <w:r w:rsidR="00C6358D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>设备和供应</w:t>
        </w:r>
        <w:r w:rsidR="00C6358D" w:rsidRPr="00581342">
          <w:rPr>
            <w:noProof/>
            <w:webHidden/>
            <w:color w:val="000000" w:themeColor="text1"/>
          </w:rPr>
          <w:tab/>
        </w:r>
        <w:r w:rsidR="00C6358D" w:rsidRPr="00581342">
          <w:rPr>
            <w:noProof/>
            <w:webHidden/>
            <w:color w:val="000000" w:themeColor="text1"/>
          </w:rPr>
          <w:fldChar w:fldCharType="begin"/>
        </w:r>
        <w:r w:rsidR="00C6358D" w:rsidRPr="00581342">
          <w:rPr>
            <w:noProof/>
            <w:webHidden/>
            <w:color w:val="000000" w:themeColor="text1"/>
          </w:rPr>
          <w:instrText xml:space="preserve"> PAGEREF _Toc524011602 \h </w:instrText>
        </w:r>
        <w:r w:rsidR="00C6358D" w:rsidRPr="00581342">
          <w:rPr>
            <w:noProof/>
            <w:webHidden/>
            <w:color w:val="000000" w:themeColor="text1"/>
          </w:rPr>
        </w:r>
        <w:r w:rsidR="00C6358D" w:rsidRPr="00581342">
          <w:rPr>
            <w:noProof/>
            <w:webHidden/>
            <w:color w:val="000000" w:themeColor="text1"/>
          </w:rPr>
          <w:fldChar w:fldCharType="separate"/>
        </w:r>
        <w:r>
          <w:rPr>
            <w:noProof/>
            <w:webHidden/>
            <w:color w:val="000000" w:themeColor="text1"/>
          </w:rPr>
          <w:t>11</w:t>
        </w:r>
        <w:r w:rsidR="00C6358D" w:rsidRPr="00581342">
          <w:rPr>
            <w:noProof/>
            <w:webHidden/>
            <w:color w:val="000000" w:themeColor="text1"/>
          </w:rPr>
          <w:fldChar w:fldCharType="end"/>
        </w:r>
      </w:hyperlink>
    </w:p>
    <w:p w14:paraId="34F9D4D7" w14:textId="0E247CE5" w:rsidR="00C6358D" w:rsidRPr="00581342" w:rsidRDefault="00021B05">
      <w:pPr>
        <w:pStyle w:val="10"/>
        <w:tabs>
          <w:tab w:val="right" w:leader="dot" w:pos="8296"/>
        </w:tabs>
        <w:rPr>
          <w:noProof/>
          <w:color w:val="000000" w:themeColor="text1"/>
        </w:rPr>
      </w:pPr>
      <w:hyperlink w:anchor="_Toc524011603" w:history="1">
        <w:r w:rsidR="00C6358D" w:rsidRPr="00581342">
          <w:rPr>
            <w:rStyle w:val="a7"/>
            <w:rFonts w:asciiTheme="minorEastAsia" w:hAnsiTheme="minorEastAsia"/>
            <w:noProof/>
            <w:color w:val="000000" w:themeColor="text1"/>
          </w:rPr>
          <w:t>8</w:t>
        </w:r>
        <w:r w:rsidR="007669D5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 xml:space="preserve"> </w:t>
        </w:r>
        <w:r w:rsidR="00C6358D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>感染预防和控制（生物安全）</w:t>
        </w:r>
        <w:r w:rsidR="00C6358D" w:rsidRPr="00581342">
          <w:rPr>
            <w:noProof/>
            <w:webHidden/>
            <w:color w:val="000000" w:themeColor="text1"/>
          </w:rPr>
          <w:tab/>
        </w:r>
        <w:r w:rsidR="00C6358D" w:rsidRPr="00581342">
          <w:rPr>
            <w:noProof/>
            <w:webHidden/>
            <w:color w:val="000000" w:themeColor="text1"/>
          </w:rPr>
          <w:fldChar w:fldCharType="begin"/>
        </w:r>
        <w:r w:rsidR="00C6358D" w:rsidRPr="00581342">
          <w:rPr>
            <w:noProof/>
            <w:webHidden/>
            <w:color w:val="000000" w:themeColor="text1"/>
          </w:rPr>
          <w:instrText xml:space="preserve"> PAGEREF _Toc524011603 \h </w:instrText>
        </w:r>
        <w:r w:rsidR="00C6358D" w:rsidRPr="00581342">
          <w:rPr>
            <w:noProof/>
            <w:webHidden/>
            <w:color w:val="000000" w:themeColor="text1"/>
          </w:rPr>
        </w:r>
        <w:r w:rsidR="00C6358D" w:rsidRPr="00581342">
          <w:rPr>
            <w:noProof/>
            <w:webHidden/>
            <w:color w:val="000000" w:themeColor="text1"/>
          </w:rPr>
          <w:fldChar w:fldCharType="separate"/>
        </w:r>
        <w:r>
          <w:rPr>
            <w:noProof/>
            <w:webHidden/>
            <w:color w:val="000000" w:themeColor="text1"/>
          </w:rPr>
          <w:t>14</w:t>
        </w:r>
        <w:r w:rsidR="00C6358D" w:rsidRPr="00581342">
          <w:rPr>
            <w:noProof/>
            <w:webHidden/>
            <w:color w:val="000000" w:themeColor="text1"/>
          </w:rPr>
          <w:fldChar w:fldCharType="end"/>
        </w:r>
      </w:hyperlink>
    </w:p>
    <w:p w14:paraId="6F671A10" w14:textId="28D80355" w:rsidR="00C6358D" w:rsidRPr="00581342" w:rsidRDefault="00021B05">
      <w:pPr>
        <w:pStyle w:val="10"/>
        <w:tabs>
          <w:tab w:val="right" w:leader="dot" w:pos="8296"/>
        </w:tabs>
        <w:rPr>
          <w:noProof/>
          <w:color w:val="000000" w:themeColor="text1"/>
        </w:rPr>
      </w:pPr>
      <w:hyperlink w:anchor="_Toc524011604" w:history="1">
        <w:r w:rsidR="00C6358D" w:rsidRPr="00581342">
          <w:rPr>
            <w:rStyle w:val="a7"/>
            <w:rFonts w:asciiTheme="minorEastAsia" w:hAnsiTheme="minorEastAsia"/>
            <w:noProof/>
            <w:color w:val="000000" w:themeColor="text1"/>
          </w:rPr>
          <w:t>9</w:t>
        </w:r>
        <w:r w:rsidR="007669D5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 xml:space="preserve"> </w:t>
        </w:r>
        <w:r w:rsidR="00C6358D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>人员</w:t>
        </w:r>
        <w:r w:rsidR="00C6358D" w:rsidRPr="00581342">
          <w:rPr>
            <w:noProof/>
            <w:webHidden/>
            <w:color w:val="000000" w:themeColor="text1"/>
          </w:rPr>
          <w:tab/>
        </w:r>
        <w:r w:rsidR="00C6358D" w:rsidRPr="00581342">
          <w:rPr>
            <w:noProof/>
            <w:webHidden/>
            <w:color w:val="000000" w:themeColor="text1"/>
          </w:rPr>
          <w:fldChar w:fldCharType="begin"/>
        </w:r>
        <w:r w:rsidR="00C6358D" w:rsidRPr="00581342">
          <w:rPr>
            <w:noProof/>
            <w:webHidden/>
            <w:color w:val="000000" w:themeColor="text1"/>
          </w:rPr>
          <w:instrText xml:space="preserve"> PAGEREF _Toc524011604 \h </w:instrText>
        </w:r>
        <w:r w:rsidR="00C6358D" w:rsidRPr="00581342">
          <w:rPr>
            <w:noProof/>
            <w:webHidden/>
            <w:color w:val="000000" w:themeColor="text1"/>
          </w:rPr>
        </w:r>
        <w:r w:rsidR="00C6358D" w:rsidRPr="00581342">
          <w:rPr>
            <w:noProof/>
            <w:webHidden/>
            <w:color w:val="000000" w:themeColor="text1"/>
          </w:rPr>
          <w:fldChar w:fldCharType="separate"/>
        </w:r>
        <w:r>
          <w:rPr>
            <w:noProof/>
            <w:webHidden/>
            <w:color w:val="000000" w:themeColor="text1"/>
          </w:rPr>
          <w:t>16</w:t>
        </w:r>
        <w:r w:rsidR="00C6358D" w:rsidRPr="00581342">
          <w:rPr>
            <w:noProof/>
            <w:webHidden/>
            <w:color w:val="000000" w:themeColor="text1"/>
          </w:rPr>
          <w:fldChar w:fldCharType="end"/>
        </w:r>
      </w:hyperlink>
    </w:p>
    <w:p w14:paraId="615FCF79" w14:textId="020498D1" w:rsidR="00C6358D" w:rsidRPr="00581342" w:rsidRDefault="00021B05">
      <w:pPr>
        <w:pStyle w:val="10"/>
        <w:tabs>
          <w:tab w:val="right" w:leader="dot" w:pos="8296"/>
        </w:tabs>
        <w:rPr>
          <w:noProof/>
          <w:color w:val="000000" w:themeColor="text1"/>
        </w:rPr>
      </w:pPr>
      <w:hyperlink w:anchor="_Toc524011605" w:history="1">
        <w:r w:rsidR="00C6358D" w:rsidRPr="00581342">
          <w:rPr>
            <w:rStyle w:val="a7"/>
            <w:rFonts w:asciiTheme="minorEastAsia" w:hAnsiTheme="minorEastAsia"/>
            <w:noProof/>
            <w:color w:val="000000" w:themeColor="text1"/>
          </w:rPr>
          <w:t>10</w:t>
        </w:r>
        <w:r w:rsidR="007669D5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 xml:space="preserve"> </w:t>
        </w:r>
        <w:r w:rsidR="00C6358D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>为患者或服务用户提供的信息</w:t>
        </w:r>
        <w:r w:rsidR="00C6358D" w:rsidRPr="00581342">
          <w:rPr>
            <w:noProof/>
            <w:webHidden/>
            <w:color w:val="000000" w:themeColor="text1"/>
          </w:rPr>
          <w:tab/>
        </w:r>
        <w:r w:rsidR="00C6358D" w:rsidRPr="00581342">
          <w:rPr>
            <w:noProof/>
            <w:webHidden/>
            <w:color w:val="000000" w:themeColor="text1"/>
          </w:rPr>
          <w:fldChar w:fldCharType="begin"/>
        </w:r>
        <w:r w:rsidR="00C6358D" w:rsidRPr="00581342">
          <w:rPr>
            <w:noProof/>
            <w:webHidden/>
            <w:color w:val="000000" w:themeColor="text1"/>
          </w:rPr>
          <w:instrText xml:space="preserve"> PAGEREF _Toc524011605 \h </w:instrText>
        </w:r>
        <w:r w:rsidR="00C6358D" w:rsidRPr="00581342">
          <w:rPr>
            <w:noProof/>
            <w:webHidden/>
            <w:color w:val="000000" w:themeColor="text1"/>
          </w:rPr>
        </w:r>
        <w:r w:rsidR="00C6358D" w:rsidRPr="00581342">
          <w:rPr>
            <w:noProof/>
            <w:webHidden/>
            <w:color w:val="000000" w:themeColor="text1"/>
          </w:rPr>
          <w:fldChar w:fldCharType="separate"/>
        </w:r>
        <w:r>
          <w:rPr>
            <w:noProof/>
            <w:webHidden/>
            <w:color w:val="000000" w:themeColor="text1"/>
          </w:rPr>
          <w:t>18</w:t>
        </w:r>
        <w:r w:rsidR="00C6358D" w:rsidRPr="00581342">
          <w:rPr>
            <w:noProof/>
            <w:webHidden/>
            <w:color w:val="000000" w:themeColor="text1"/>
          </w:rPr>
          <w:fldChar w:fldCharType="end"/>
        </w:r>
      </w:hyperlink>
    </w:p>
    <w:p w14:paraId="33A731F2" w14:textId="77777777" w:rsidR="00C6358D" w:rsidRPr="00581342" w:rsidRDefault="00021B05">
      <w:pPr>
        <w:pStyle w:val="10"/>
        <w:tabs>
          <w:tab w:val="right" w:leader="dot" w:pos="8296"/>
        </w:tabs>
        <w:rPr>
          <w:noProof/>
          <w:color w:val="000000" w:themeColor="text1"/>
        </w:rPr>
      </w:pPr>
      <w:hyperlink w:anchor="_Toc524011606" w:history="1">
        <w:r w:rsidR="00C6358D" w:rsidRPr="00581342">
          <w:rPr>
            <w:rStyle w:val="a7"/>
            <w:rFonts w:asciiTheme="minorEastAsia" w:hAnsiTheme="minorEastAsia"/>
            <w:noProof/>
            <w:color w:val="000000" w:themeColor="text1"/>
          </w:rPr>
          <w:t xml:space="preserve">11 </w:t>
        </w:r>
        <w:r w:rsidR="00C6358D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>申请单</w:t>
        </w:r>
        <w:r w:rsidR="00C6358D" w:rsidRPr="00581342">
          <w:rPr>
            <w:noProof/>
            <w:webHidden/>
            <w:color w:val="000000" w:themeColor="text1"/>
          </w:rPr>
          <w:tab/>
        </w:r>
        <w:r w:rsidR="00C6358D" w:rsidRPr="00581342">
          <w:rPr>
            <w:noProof/>
            <w:webHidden/>
            <w:color w:val="000000" w:themeColor="text1"/>
          </w:rPr>
          <w:fldChar w:fldCharType="begin"/>
        </w:r>
        <w:r w:rsidR="00C6358D" w:rsidRPr="00581342">
          <w:rPr>
            <w:noProof/>
            <w:webHidden/>
            <w:color w:val="000000" w:themeColor="text1"/>
          </w:rPr>
          <w:instrText xml:space="preserve"> PAGEREF _Toc524011606 \h </w:instrText>
        </w:r>
        <w:r w:rsidR="00C6358D" w:rsidRPr="00581342">
          <w:rPr>
            <w:noProof/>
            <w:webHidden/>
            <w:color w:val="000000" w:themeColor="text1"/>
          </w:rPr>
        </w:r>
        <w:r w:rsidR="00C6358D" w:rsidRPr="00581342">
          <w:rPr>
            <w:noProof/>
            <w:webHidden/>
            <w:color w:val="000000" w:themeColor="text1"/>
          </w:rPr>
          <w:fldChar w:fldCharType="separate"/>
        </w:r>
        <w:r>
          <w:rPr>
            <w:noProof/>
            <w:webHidden/>
            <w:color w:val="000000" w:themeColor="text1"/>
          </w:rPr>
          <w:t>20</w:t>
        </w:r>
        <w:r w:rsidR="00C6358D" w:rsidRPr="00581342">
          <w:rPr>
            <w:noProof/>
            <w:webHidden/>
            <w:color w:val="000000" w:themeColor="text1"/>
          </w:rPr>
          <w:fldChar w:fldCharType="end"/>
        </w:r>
      </w:hyperlink>
    </w:p>
    <w:p w14:paraId="3033D45A" w14:textId="77777777" w:rsidR="00C6358D" w:rsidRPr="00581342" w:rsidRDefault="00021B05">
      <w:pPr>
        <w:pStyle w:val="10"/>
        <w:tabs>
          <w:tab w:val="right" w:leader="dot" w:pos="8296"/>
        </w:tabs>
        <w:rPr>
          <w:noProof/>
          <w:color w:val="000000" w:themeColor="text1"/>
        </w:rPr>
      </w:pPr>
      <w:hyperlink w:anchor="_Toc524011607" w:history="1">
        <w:r w:rsidR="00C6358D" w:rsidRPr="00581342">
          <w:rPr>
            <w:rStyle w:val="a7"/>
            <w:rFonts w:asciiTheme="minorEastAsia" w:hAnsiTheme="minorEastAsia"/>
            <w:noProof/>
            <w:color w:val="000000" w:themeColor="text1"/>
          </w:rPr>
          <w:t xml:space="preserve">12 </w:t>
        </w:r>
        <w:r w:rsidR="00C6358D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>患者识别</w:t>
        </w:r>
        <w:r w:rsidR="00C6358D" w:rsidRPr="00581342">
          <w:rPr>
            <w:noProof/>
            <w:webHidden/>
            <w:color w:val="000000" w:themeColor="text1"/>
          </w:rPr>
          <w:tab/>
        </w:r>
        <w:r w:rsidR="00C6358D" w:rsidRPr="00581342">
          <w:rPr>
            <w:noProof/>
            <w:webHidden/>
            <w:color w:val="000000" w:themeColor="text1"/>
          </w:rPr>
          <w:fldChar w:fldCharType="begin"/>
        </w:r>
        <w:r w:rsidR="00C6358D" w:rsidRPr="00581342">
          <w:rPr>
            <w:noProof/>
            <w:webHidden/>
            <w:color w:val="000000" w:themeColor="text1"/>
          </w:rPr>
          <w:instrText xml:space="preserve"> PAGEREF _Toc524011607 \h </w:instrText>
        </w:r>
        <w:r w:rsidR="00C6358D" w:rsidRPr="00581342">
          <w:rPr>
            <w:noProof/>
            <w:webHidden/>
            <w:color w:val="000000" w:themeColor="text1"/>
          </w:rPr>
        </w:r>
        <w:r w:rsidR="00C6358D" w:rsidRPr="00581342">
          <w:rPr>
            <w:noProof/>
            <w:webHidden/>
            <w:color w:val="000000" w:themeColor="text1"/>
          </w:rPr>
          <w:fldChar w:fldCharType="separate"/>
        </w:r>
        <w:r>
          <w:rPr>
            <w:noProof/>
            <w:webHidden/>
            <w:color w:val="000000" w:themeColor="text1"/>
          </w:rPr>
          <w:t>21</w:t>
        </w:r>
        <w:r w:rsidR="00C6358D" w:rsidRPr="00581342">
          <w:rPr>
            <w:noProof/>
            <w:webHidden/>
            <w:color w:val="000000" w:themeColor="text1"/>
          </w:rPr>
          <w:fldChar w:fldCharType="end"/>
        </w:r>
      </w:hyperlink>
    </w:p>
    <w:p w14:paraId="4F664674" w14:textId="0567419A" w:rsidR="00C6358D" w:rsidRPr="00581342" w:rsidRDefault="00021B05">
      <w:pPr>
        <w:pStyle w:val="10"/>
        <w:tabs>
          <w:tab w:val="right" w:leader="dot" w:pos="8296"/>
        </w:tabs>
        <w:rPr>
          <w:noProof/>
          <w:color w:val="000000" w:themeColor="text1"/>
        </w:rPr>
      </w:pPr>
      <w:hyperlink w:anchor="_Toc524011608" w:history="1">
        <w:r w:rsidR="00C6358D" w:rsidRPr="00581342">
          <w:rPr>
            <w:rStyle w:val="a7"/>
            <w:rFonts w:asciiTheme="minorEastAsia" w:hAnsiTheme="minorEastAsia"/>
            <w:noProof/>
            <w:color w:val="000000" w:themeColor="text1"/>
          </w:rPr>
          <w:t>13</w:t>
        </w:r>
        <w:r w:rsidR="007669D5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 xml:space="preserve"> </w:t>
        </w:r>
        <w:r w:rsidR="00C6358D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>样品识别</w:t>
        </w:r>
        <w:r w:rsidR="00C6358D" w:rsidRPr="00581342">
          <w:rPr>
            <w:noProof/>
            <w:webHidden/>
            <w:color w:val="000000" w:themeColor="text1"/>
          </w:rPr>
          <w:tab/>
        </w:r>
        <w:r w:rsidR="00C6358D" w:rsidRPr="00581342">
          <w:rPr>
            <w:noProof/>
            <w:webHidden/>
            <w:color w:val="000000" w:themeColor="text1"/>
          </w:rPr>
          <w:fldChar w:fldCharType="begin"/>
        </w:r>
        <w:r w:rsidR="00C6358D" w:rsidRPr="00581342">
          <w:rPr>
            <w:noProof/>
            <w:webHidden/>
            <w:color w:val="000000" w:themeColor="text1"/>
          </w:rPr>
          <w:instrText xml:space="preserve"> PAGEREF _Toc524011608 \h </w:instrText>
        </w:r>
        <w:r w:rsidR="00C6358D" w:rsidRPr="00581342">
          <w:rPr>
            <w:noProof/>
            <w:webHidden/>
            <w:color w:val="000000" w:themeColor="text1"/>
          </w:rPr>
        </w:r>
        <w:r w:rsidR="00C6358D" w:rsidRPr="00581342">
          <w:rPr>
            <w:noProof/>
            <w:webHidden/>
            <w:color w:val="000000" w:themeColor="text1"/>
          </w:rPr>
          <w:fldChar w:fldCharType="separate"/>
        </w:r>
        <w:r>
          <w:rPr>
            <w:noProof/>
            <w:webHidden/>
            <w:color w:val="000000" w:themeColor="text1"/>
          </w:rPr>
          <w:t>22</w:t>
        </w:r>
        <w:r w:rsidR="00C6358D" w:rsidRPr="00581342">
          <w:rPr>
            <w:noProof/>
            <w:webHidden/>
            <w:color w:val="000000" w:themeColor="text1"/>
          </w:rPr>
          <w:fldChar w:fldCharType="end"/>
        </w:r>
      </w:hyperlink>
    </w:p>
    <w:p w14:paraId="21A9AE1A" w14:textId="77777777" w:rsidR="00C6358D" w:rsidRPr="00581342" w:rsidRDefault="00021B05">
      <w:pPr>
        <w:pStyle w:val="10"/>
        <w:tabs>
          <w:tab w:val="right" w:leader="dot" w:pos="8296"/>
        </w:tabs>
        <w:rPr>
          <w:noProof/>
          <w:color w:val="000000" w:themeColor="text1"/>
        </w:rPr>
      </w:pPr>
      <w:hyperlink w:anchor="_Toc524011609" w:history="1">
        <w:r w:rsidR="00C6358D" w:rsidRPr="00581342">
          <w:rPr>
            <w:rStyle w:val="a7"/>
            <w:rFonts w:asciiTheme="minorEastAsia" w:hAnsiTheme="minorEastAsia"/>
            <w:noProof/>
            <w:color w:val="000000" w:themeColor="text1"/>
          </w:rPr>
          <w:t xml:space="preserve">14 </w:t>
        </w:r>
        <w:r w:rsidR="00C6358D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>样品采集</w:t>
        </w:r>
        <w:r w:rsidR="00C6358D" w:rsidRPr="00581342">
          <w:rPr>
            <w:noProof/>
            <w:webHidden/>
            <w:color w:val="000000" w:themeColor="text1"/>
          </w:rPr>
          <w:tab/>
        </w:r>
        <w:r w:rsidR="00C6358D" w:rsidRPr="00581342">
          <w:rPr>
            <w:noProof/>
            <w:webHidden/>
            <w:color w:val="000000" w:themeColor="text1"/>
          </w:rPr>
          <w:fldChar w:fldCharType="begin"/>
        </w:r>
        <w:r w:rsidR="00C6358D" w:rsidRPr="00581342">
          <w:rPr>
            <w:noProof/>
            <w:webHidden/>
            <w:color w:val="000000" w:themeColor="text1"/>
          </w:rPr>
          <w:instrText xml:space="preserve"> PAGEREF _Toc524011609 \h </w:instrText>
        </w:r>
        <w:r w:rsidR="00C6358D" w:rsidRPr="00581342">
          <w:rPr>
            <w:noProof/>
            <w:webHidden/>
            <w:color w:val="000000" w:themeColor="text1"/>
          </w:rPr>
        </w:r>
        <w:r w:rsidR="00C6358D" w:rsidRPr="00581342">
          <w:rPr>
            <w:noProof/>
            <w:webHidden/>
            <w:color w:val="000000" w:themeColor="text1"/>
          </w:rPr>
          <w:fldChar w:fldCharType="separate"/>
        </w:r>
        <w:r>
          <w:rPr>
            <w:noProof/>
            <w:webHidden/>
            <w:color w:val="000000" w:themeColor="text1"/>
          </w:rPr>
          <w:t>23</w:t>
        </w:r>
        <w:r w:rsidR="00C6358D" w:rsidRPr="00581342">
          <w:rPr>
            <w:noProof/>
            <w:webHidden/>
            <w:color w:val="000000" w:themeColor="text1"/>
          </w:rPr>
          <w:fldChar w:fldCharType="end"/>
        </w:r>
      </w:hyperlink>
    </w:p>
    <w:p w14:paraId="0588ECBF" w14:textId="654C62D9" w:rsidR="00C6358D" w:rsidRPr="00581342" w:rsidRDefault="00021B05">
      <w:pPr>
        <w:pStyle w:val="10"/>
        <w:tabs>
          <w:tab w:val="right" w:leader="dot" w:pos="8296"/>
        </w:tabs>
        <w:rPr>
          <w:noProof/>
          <w:color w:val="000000" w:themeColor="text1"/>
        </w:rPr>
      </w:pPr>
      <w:hyperlink w:anchor="_Toc524011610" w:history="1">
        <w:r w:rsidR="00C6358D" w:rsidRPr="00581342">
          <w:rPr>
            <w:rStyle w:val="a7"/>
            <w:rFonts w:asciiTheme="minorEastAsia" w:hAnsiTheme="minorEastAsia"/>
            <w:noProof/>
            <w:color w:val="000000" w:themeColor="text1"/>
          </w:rPr>
          <w:t>15</w:t>
        </w:r>
        <w:r w:rsidR="007669D5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 xml:space="preserve"> </w:t>
        </w:r>
        <w:r w:rsidR="00C6358D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>样品完整性和稳定性</w:t>
        </w:r>
        <w:r w:rsidR="00C6358D" w:rsidRPr="00581342">
          <w:rPr>
            <w:noProof/>
            <w:webHidden/>
            <w:color w:val="000000" w:themeColor="text1"/>
          </w:rPr>
          <w:tab/>
        </w:r>
        <w:r w:rsidR="00C6358D" w:rsidRPr="00581342">
          <w:rPr>
            <w:noProof/>
            <w:webHidden/>
            <w:color w:val="000000" w:themeColor="text1"/>
          </w:rPr>
          <w:fldChar w:fldCharType="begin"/>
        </w:r>
        <w:r w:rsidR="00C6358D" w:rsidRPr="00581342">
          <w:rPr>
            <w:noProof/>
            <w:webHidden/>
            <w:color w:val="000000" w:themeColor="text1"/>
          </w:rPr>
          <w:instrText xml:space="preserve"> PAGEREF _Toc524011610 \h </w:instrText>
        </w:r>
        <w:r w:rsidR="00C6358D" w:rsidRPr="00581342">
          <w:rPr>
            <w:noProof/>
            <w:webHidden/>
            <w:color w:val="000000" w:themeColor="text1"/>
          </w:rPr>
        </w:r>
        <w:r w:rsidR="00C6358D" w:rsidRPr="00581342">
          <w:rPr>
            <w:noProof/>
            <w:webHidden/>
            <w:color w:val="000000" w:themeColor="text1"/>
          </w:rPr>
          <w:fldChar w:fldCharType="separate"/>
        </w:r>
        <w:r>
          <w:rPr>
            <w:noProof/>
            <w:webHidden/>
            <w:color w:val="000000" w:themeColor="text1"/>
          </w:rPr>
          <w:t>28</w:t>
        </w:r>
        <w:r w:rsidR="00C6358D" w:rsidRPr="00581342">
          <w:rPr>
            <w:noProof/>
            <w:webHidden/>
            <w:color w:val="000000" w:themeColor="text1"/>
          </w:rPr>
          <w:fldChar w:fldCharType="end"/>
        </w:r>
      </w:hyperlink>
    </w:p>
    <w:p w14:paraId="70EF11EF" w14:textId="3E790E9F" w:rsidR="00C6358D" w:rsidRPr="00581342" w:rsidRDefault="00021B05">
      <w:pPr>
        <w:pStyle w:val="10"/>
        <w:tabs>
          <w:tab w:val="right" w:leader="dot" w:pos="8296"/>
        </w:tabs>
        <w:rPr>
          <w:noProof/>
          <w:color w:val="000000" w:themeColor="text1"/>
        </w:rPr>
      </w:pPr>
      <w:hyperlink w:anchor="_Toc524011611" w:history="1">
        <w:r w:rsidR="00C6358D" w:rsidRPr="00581342">
          <w:rPr>
            <w:rStyle w:val="a7"/>
            <w:rFonts w:asciiTheme="minorEastAsia" w:hAnsiTheme="minorEastAsia"/>
            <w:noProof/>
            <w:color w:val="000000" w:themeColor="text1"/>
          </w:rPr>
          <w:t>16</w:t>
        </w:r>
        <w:r w:rsidR="007669D5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 xml:space="preserve"> </w:t>
        </w:r>
        <w:r w:rsidR="00C6358D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>样品运送</w:t>
        </w:r>
        <w:r w:rsidR="00C6358D" w:rsidRPr="00581342">
          <w:rPr>
            <w:noProof/>
            <w:webHidden/>
            <w:color w:val="000000" w:themeColor="text1"/>
          </w:rPr>
          <w:tab/>
        </w:r>
        <w:r w:rsidR="00C6358D" w:rsidRPr="00581342">
          <w:rPr>
            <w:noProof/>
            <w:webHidden/>
            <w:color w:val="000000" w:themeColor="text1"/>
          </w:rPr>
          <w:fldChar w:fldCharType="begin"/>
        </w:r>
        <w:r w:rsidR="00C6358D" w:rsidRPr="00581342">
          <w:rPr>
            <w:noProof/>
            <w:webHidden/>
            <w:color w:val="000000" w:themeColor="text1"/>
          </w:rPr>
          <w:instrText xml:space="preserve"> PAGEREF _Toc524011611 \h </w:instrText>
        </w:r>
        <w:r w:rsidR="00C6358D" w:rsidRPr="00581342">
          <w:rPr>
            <w:noProof/>
            <w:webHidden/>
            <w:color w:val="000000" w:themeColor="text1"/>
          </w:rPr>
        </w:r>
        <w:r w:rsidR="00C6358D" w:rsidRPr="00581342">
          <w:rPr>
            <w:noProof/>
            <w:webHidden/>
            <w:color w:val="000000" w:themeColor="text1"/>
          </w:rPr>
          <w:fldChar w:fldCharType="separate"/>
        </w:r>
        <w:r>
          <w:rPr>
            <w:noProof/>
            <w:webHidden/>
            <w:color w:val="000000" w:themeColor="text1"/>
          </w:rPr>
          <w:t>29</w:t>
        </w:r>
        <w:r w:rsidR="00C6358D" w:rsidRPr="00581342">
          <w:rPr>
            <w:noProof/>
            <w:webHidden/>
            <w:color w:val="000000" w:themeColor="text1"/>
          </w:rPr>
          <w:fldChar w:fldCharType="end"/>
        </w:r>
      </w:hyperlink>
    </w:p>
    <w:p w14:paraId="1E8FE0A8" w14:textId="77777777" w:rsidR="00C6358D" w:rsidRPr="00581342" w:rsidRDefault="00021B05">
      <w:pPr>
        <w:pStyle w:val="10"/>
        <w:tabs>
          <w:tab w:val="right" w:leader="dot" w:pos="8296"/>
        </w:tabs>
        <w:rPr>
          <w:noProof/>
          <w:color w:val="000000" w:themeColor="text1"/>
        </w:rPr>
      </w:pPr>
      <w:hyperlink w:anchor="_Toc524011612" w:history="1">
        <w:r w:rsidR="00C6358D" w:rsidRPr="00581342">
          <w:rPr>
            <w:rStyle w:val="a7"/>
            <w:rFonts w:asciiTheme="minorEastAsia" w:hAnsiTheme="minorEastAsia"/>
            <w:noProof/>
            <w:color w:val="000000" w:themeColor="text1"/>
          </w:rPr>
          <w:t xml:space="preserve">17 </w:t>
        </w:r>
        <w:r w:rsidR="00C6358D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>样品接收和评估</w:t>
        </w:r>
        <w:r w:rsidR="00C6358D" w:rsidRPr="00581342">
          <w:rPr>
            <w:noProof/>
            <w:webHidden/>
            <w:color w:val="000000" w:themeColor="text1"/>
          </w:rPr>
          <w:tab/>
        </w:r>
        <w:r w:rsidR="00C6358D" w:rsidRPr="00581342">
          <w:rPr>
            <w:noProof/>
            <w:webHidden/>
            <w:color w:val="000000" w:themeColor="text1"/>
          </w:rPr>
          <w:fldChar w:fldCharType="begin"/>
        </w:r>
        <w:r w:rsidR="00C6358D" w:rsidRPr="00581342">
          <w:rPr>
            <w:noProof/>
            <w:webHidden/>
            <w:color w:val="000000" w:themeColor="text1"/>
          </w:rPr>
          <w:instrText xml:space="preserve"> PAGEREF _Toc524011612 \h </w:instrText>
        </w:r>
        <w:r w:rsidR="00C6358D" w:rsidRPr="00581342">
          <w:rPr>
            <w:noProof/>
            <w:webHidden/>
            <w:color w:val="000000" w:themeColor="text1"/>
          </w:rPr>
        </w:r>
        <w:r w:rsidR="00C6358D" w:rsidRPr="00581342">
          <w:rPr>
            <w:noProof/>
            <w:webHidden/>
            <w:color w:val="000000" w:themeColor="text1"/>
          </w:rPr>
          <w:fldChar w:fldCharType="separate"/>
        </w:r>
        <w:r>
          <w:rPr>
            <w:noProof/>
            <w:webHidden/>
            <w:color w:val="000000" w:themeColor="text1"/>
          </w:rPr>
          <w:t>30</w:t>
        </w:r>
        <w:r w:rsidR="00C6358D" w:rsidRPr="00581342">
          <w:rPr>
            <w:noProof/>
            <w:webHidden/>
            <w:color w:val="000000" w:themeColor="text1"/>
          </w:rPr>
          <w:fldChar w:fldCharType="end"/>
        </w:r>
      </w:hyperlink>
    </w:p>
    <w:p w14:paraId="10AA56FD" w14:textId="77777777" w:rsidR="00C6358D" w:rsidRPr="00581342" w:rsidRDefault="00021B05">
      <w:pPr>
        <w:pStyle w:val="10"/>
        <w:tabs>
          <w:tab w:val="right" w:leader="dot" w:pos="8296"/>
        </w:tabs>
        <w:rPr>
          <w:noProof/>
          <w:color w:val="000000" w:themeColor="text1"/>
        </w:rPr>
      </w:pPr>
      <w:hyperlink w:anchor="_Toc524011613" w:history="1">
        <w:r w:rsidR="00C6358D" w:rsidRPr="00581342">
          <w:rPr>
            <w:rStyle w:val="a7"/>
            <w:rFonts w:asciiTheme="minorEastAsia" w:hAnsiTheme="minorEastAsia"/>
            <w:noProof/>
            <w:color w:val="000000" w:themeColor="text1"/>
          </w:rPr>
          <w:t xml:space="preserve">18 </w:t>
        </w:r>
        <w:r w:rsidR="00C6358D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>检验前样品存放</w:t>
        </w:r>
        <w:r w:rsidR="00C6358D" w:rsidRPr="00581342">
          <w:rPr>
            <w:noProof/>
            <w:webHidden/>
            <w:color w:val="000000" w:themeColor="text1"/>
          </w:rPr>
          <w:tab/>
        </w:r>
        <w:r w:rsidR="00C6358D" w:rsidRPr="00581342">
          <w:rPr>
            <w:noProof/>
            <w:webHidden/>
            <w:color w:val="000000" w:themeColor="text1"/>
          </w:rPr>
          <w:fldChar w:fldCharType="begin"/>
        </w:r>
        <w:r w:rsidR="00C6358D" w:rsidRPr="00581342">
          <w:rPr>
            <w:noProof/>
            <w:webHidden/>
            <w:color w:val="000000" w:themeColor="text1"/>
          </w:rPr>
          <w:instrText xml:space="preserve"> PAGEREF _Toc524011613 \h </w:instrText>
        </w:r>
        <w:r w:rsidR="00C6358D" w:rsidRPr="00581342">
          <w:rPr>
            <w:noProof/>
            <w:webHidden/>
            <w:color w:val="000000" w:themeColor="text1"/>
          </w:rPr>
        </w:r>
        <w:r w:rsidR="00C6358D" w:rsidRPr="00581342">
          <w:rPr>
            <w:noProof/>
            <w:webHidden/>
            <w:color w:val="000000" w:themeColor="text1"/>
          </w:rPr>
          <w:fldChar w:fldCharType="separate"/>
        </w:r>
        <w:r>
          <w:rPr>
            <w:noProof/>
            <w:webHidden/>
            <w:color w:val="000000" w:themeColor="text1"/>
          </w:rPr>
          <w:t>32</w:t>
        </w:r>
        <w:r w:rsidR="00C6358D" w:rsidRPr="00581342">
          <w:rPr>
            <w:noProof/>
            <w:webHidden/>
            <w:color w:val="000000" w:themeColor="text1"/>
          </w:rPr>
          <w:fldChar w:fldCharType="end"/>
        </w:r>
      </w:hyperlink>
    </w:p>
    <w:p w14:paraId="71D7E619" w14:textId="77777777" w:rsidR="00C6358D" w:rsidRPr="00581342" w:rsidRDefault="00021B05">
      <w:pPr>
        <w:pStyle w:val="10"/>
        <w:tabs>
          <w:tab w:val="right" w:leader="dot" w:pos="8296"/>
        </w:tabs>
        <w:rPr>
          <w:noProof/>
          <w:color w:val="000000" w:themeColor="text1"/>
        </w:rPr>
      </w:pPr>
      <w:hyperlink w:anchor="_Toc524011614" w:history="1">
        <w:r w:rsidR="00C6358D" w:rsidRPr="00581342">
          <w:rPr>
            <w:rStyle w:val="a7"/>
            <w:rFonts w:asciiTheme="minorEastAsia" w:hAnsiTheme="minorEastAsia"/>
            <w:noProof/>
            <w:color w:val="000000" w:themeColor="text1"/>
          </w:rPr>
          <w:t xml:space="preserve">19 </w:t>
        </w:r>
        <w:r w:rsidR="00C6358D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>客户满意度</w:t>
        </w:r>
        <w:r w:rsidR="00C6358D" w:rsidRPr="00581342">
          <w:rPr>
            <w:noProof/>
            <w:webHidden/>
            <w:color w:val="000000" w:themeColor="text1"/>
          </w:rPr>
          <w:tab/>
        </w:r>
        <w:r w:rsidR="00C6358D" w:rsidRPr="00581342">
          <w:rPr>
            <w:noProof/>
            <w:webHidden/>
            <w:color w:val="000000" w:themeColor="text1"/>
          </w:rPr>
          <w:fldChar w:fldCharType="begin"/>
        </w:r>
        <w:r w:rsidR="00C6358D" w:rsidRPr="00581342">
          <w:rPr>
            <w:noProof/>
            <w:webHidden/>
            <w:color w:val="000000" w:themeColor="text1"/>
          </w:rPr>
          <w:instrText xml:space="preserve"> PAGEREF _Toc524011614 \h </w:instrText>
        </w:r>
        <w:r w:rsidR="00C6358D" w:rsidRPr="00581342">
          <w:rPr>
            <w:noProof/>
            <w:webHidden/>
            <w:color w:val="000000" w:themeColor="text1"/>
          </w:rPr>
        </w:r>
        <w:r w:rsidR="00C6358D" w:rsidRPr="00581342">
          <w:rPr>
            <w:noProof/>
            <w:webHidden/>
            <w:color w:val="000000" w:themeColor="text1"/>
          </w:rPr>
          <w:fldChar w:fldCharType="separate"/>
        </w:r>
        <w:r>
          <w:rPr>
            <w:noProof/>
            <w:webHidden/>
            <w:color w:val="000000" w:themeColor="text1"/>
          </w:rPr>
          <w:t>32</w:t>
        </w:r>
        <w:r w:rsidR="00C6358D" w:rsidRPr="00581342">
          <w:rPr>
            <w:noProof/>
            <w:webHidden/>
            <w:color w:val="000000" w:themeColor="text1"/>
          </w:rPr>
          <w:fldChar w:fldCharType="end"/>
        </w:r>
      </w:hyperlink>
    </w:p>
    <w:p w14:paraId="02A34426" w14:textId="77777777" w:rsidR="00C6358D" w:rsidRPr="00581342" w:rsidRDefault="00021B05">
      <w:pPr>
        <w:pStyle w:val="10"/>
        <w:tabs>
          <w:tab w:val="right" w:leader="dot" w:pos="8296"/>
        </w:tabs>
        <w:rPr>
          <w:noProof/>
          <w:color w:val="000000" w:themeColor="text1"/>
        </w:rPr>
      </w:pPr>
      <w:hyperlink w:anchor="_Toc524011615" w:history="1">
        <w:r w:rsidR="00C6358D" w:rsidRPr="00581342">
          <w:rPr>
            <w:rStyle w:val="a7"/>
            <w:rFonts w:asciiTheme="minorEastAsia" w:hAnsiTheme="minorEastAsia"/>
            <w:noProof/>
            <w:color w:val="000000" w:themeColor="text1"/>
          </w:rPr>
          <w:t xml:space="preserve">20 </w:t>
        </w:r>
        <w:r w:rsidR="00C6358D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>不符合的识别和控制</w:t>
        </w:r>
        <w:r w:rsidR="00C6358D" w:rsidRPr="00581342">
          <w:rPr>
            <w:noProof/>
            <w:webHidden/>
            <w:color w:val="000000" w:themeColor="text1"/>
          </w:rPr>
          <w:tab/>
        </w:r>
        <w:r w:rsidR="00C6358D" w:rsidRPr="00581342">
          <w:rPr>
            <w:noProof/>
            <w:webHidden/>
            <w:color w:val="000000" w:themeColor="text1"/>
          </w:rPr>
          <w:fldChar w:fldCharType="begin"/>
        </w:r>
        <w:r w:rsidR="00C6358D" w:rsidRPr="00581342">
          <w:rPr>
            <w:noProof/>
            <w:webHidden/>
            <w:color w:val="000000" w:themeColor="text1"/>
          </w:rPr>
          <w:instrText xml:space="preserve"> PAGEREF _Toc524011615 \h </w:instrText>
        </w:r>
        <w:r w:rsidR="00C6358D" w:rsidRPr="00581342">
          <w:rPr>
            <w:noProof/>
            <w:webHidden/>
            <w:color w:val="000000" w:themeColor="text1"/>
          </w:rPr>
        </w:r>
        <w:r w:rsidR="00C6358D" w:rsidRPr="00581342">
          <w:rPr>
            <w:noProof/>
            <w:webHidden/>
            <w:color w:val="000000" w:themeColor="text1"/>
          </w:rPr>
          <w:fldChar w:fldCharType="separate"/>
        </w:r>
        <w:r>
          <w:rPr>
            <w:noProof/>
            <w:webHidden/>
            <w:color w:val="000000" w:themeColor="text1"/>
          </w:rPr>
          <w:t>33</w:t>
        </w:r>
        <w:r w:rsidR="00C6358D" w:rsidRPr="00581342">
          <w:rPr>
            <w:noProof/>
            <w:webHidden/>
            <w:color w:val="000000" w:themeColor="text1"/>
          </w:rPr>
          <w:fldChar w:fldCharType="end"/>
        </w:r>
      </w:hyperlink>
    </w:p>
    <w:p w14:paraId="4C7A0B0B" w14:textId="77777777" w:rsidR="00C6358D" w:rsidRPr="00581342" w:rsidRDefault="00021B05">
      <w:pPr>
        <w:pStyle w:val="10"/>
        <w:tabs>
          <w:tab w:val="right" w:leader="dot" w:pos="8296"/>
        </w:tabs>
        <w:rPr>
          <w:noProof/>
          <w:color w:val="000000" w:themeColor="text1"/>
        </w:rPr>
      </w:pPr>
      <w:hyperlink w:anchor="_Toc524011616" w:history="1">
        <w:r w:rsidR="00C6358D" w:rsidRPr="00581342">
          <w:rPr>
            <w:rStyle w:val="a7"/>
            <w:rFonts w:asciiTheme="minorEastAsia" w:hAnsiTheme="minorEastAsia"/>
            <w:noProof/>
            <w:color w:val="000000" w:themeColor="text1"/>
          </w:rPr>
          <w:t xml:space="preserve">21 </w:t>
        </w:r>
        <w:r w:rsidR="00C6358D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>性能指标</w:t>
        </w:r>
        <w:r w:rsidR="00C6358D" w:rsidRPr="00581342">
          <w:rPr>
            <w:noProof/>
            <w:webHidden/>
            <w:color w:val="000000" w:themeColor="text1"/>
          </w:rPr>
          <w:tab/>
        </w:r>
        <w:r w:rsidR="00C6358D" w:rsidRPr="00581342">
          <w:rPr>
            <w:noProof/>
            <w:webHidden/>
            <w:color w:val="000000" w:themeColor="text1"/>
          </w:rPr>
          <w:fldChar w:fldCharType="begin"/>
        </w:r>
        <w:r w:rsidR="00C6358D" w:rsidRPr="00581342">
          <w:rPr>
            <w:noProof/>
            <w:webHidden/>
            <w:color w:val="000000" w:themeColor="text1"/>
          </w:rPr>
          <w:instrText xml:space="preserve"> PAGEREF _Toc524011616 \h </w:instrText>
        </w:r>
        <w:r w:rsidR="00C6358D" w:rsidRPr="00581342">
          <w:rPr>
            <w:noProof/>
            <w:webHidden/>
            <w:color w:val="000000" w:themeColor="text1"/>
          </w:rPr>
        </w:r>
        <w:r w:rsidR="00C6358D" w:rsidRPr="00581342">
          <w:rPr>
            <w:noProof/>
            <w:webHidden/>
            <w:color w:val="000000" w:themeColor="text1"/>
          </w:rPr>
          <w:fldChar w:fldCharType="separate"/>
        </w:r>
        <w:r>
          <w:rPr>
            <w:noProof/>
            <w:webHidden/>
            <w:color w:val="000000" w:themeColor="text1"/>
          </w:rPr>
          <w:t>34</w:t>
        </w:r>
        <w:r w:rsidR="00C6358D" w:rsidRPr="00581342">
          <w:rPr>
            <w:noProof/>
            <w:webHidden/>
            <w:color w:val="000000" w:themeColor="text1"/>
          </w:rPr>
          <w:fldChar w:fldCharType="end"/>
        </w:r>
      </w:hyperlink>
    </w:p>
    <w:p w14:paraId="01068968" w14:textId="77777777" w:rsidR="00C6358D" w:rsidRPr="00581342" w:rsidRDefault="00021B05">
      <w:pPr>
        <w:pStyle w:val="10"/>
        <w:tabs>
          <w:tab w:val="right" w:leader="dot" w:pos="8296"/>
        </w:tabs>
        <w:rPr>
          <w:noProof/>
          <w:color w:val="000000" w:themeColor="text1"/>
        </w:rPr>
      </w:pPr>
      <w:hyperlink w:anchor="_Toc524011617" w:history="1">
        <w:r w:rsidR="00C6358D" w:rsidRPr="00581342">
          <w:rPr>
            <w:rStyle w:val="a7"/>
            <w:rFonts w:asciiTheme="minorEastAsia" w:hAnsiTheme="minorEastAsia"/>
            <w:noProof/>
            <w:color w:val="000000" w:themeColor="text1"/>
          </w:rPr>
          <w:t xml:space="preserve">22 </w:t>
        </w:r>
        <w:r w:rsidR="00C6358D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>文件和记录</w:t>
        </w:r>
        <w:r w:rsidR="00C6358D" w:rsidRPr="00581342">
          <w:rPr>
            <w:noProof/>
            <w:webHidden/>
            <w:color w:val="000000" w:themeColor="text1"/>
          </w:rPr>
          <w:tab/>
        </w:r>
        <w:r w:rsidR="00C6358D" w:rsidRPr="00581342">
          <w:rPr>
            <w:noProof/>
            <w:webHidden/>
            <w:color w:val="000000" w:themeColor="text1"/>
          </w:rPr>
          <w:fldChar w:fldCharType="begin"/>
        </w:r>
        <w:r w:rsidR="00C6358D" w:rsidRPr="00581342">
          <w:rPr>
            <w:noProof/>
            <w:webHidden/>
            <w:color w:val="000000" w:themeColor="text1"/>
          </w:rPr>
          <w:instrText xml:space="preserve"> PAGEREF _Toc524011617 \h </w:instrText>
        </w:r>
        <w:r w:rsidR="00C6358D" w:rsidRPr="00581342">
          <w:rPr>
            <w:noProof/>
            <w:webHidden/>
            <w:color w:val="000000" w:themeColor="text1"/>
          </w:rPr>
        </w:r>
        <w:r w:rsidR="00C6358D" w:rsidRPr="00581342">
          <w:rPr>
            <w:noProof/>
            <w:webHidden/>
            <w:color w:val="000000" w:themeColor="text1"/>
          </w:rPr>
          <w:fldChar w:fldCharType="separate"/>
        </w:r>
        <w:r>
          <w:rPr>
            <w:noProof/>
            <w:webHidden/>
            <w:color w:val="000000" w:themeColor="text1"/>
          </w:rPr>
          <w:t>34</w:t>
        </w:r>
        <w:r w:rsidR="00C6358D" w:rsidRPr="00581342">
          <w:rPr>
            <w:noProof/>
            <w:webHidden/>
            <w:color w:val="000000" w:themeColor="text1"/>
          </w:rPr>
          <w:fldChar w:fldCharType="end"/>
        </w:r>
      </w:hyperlink>
    </w:p>
    <w:p w14:paraId="72D20E2E" w14:textId="77777777" w:rsidR="00C6358D" w:rsidRPr="00581342" w:rsidRDefault="00021B05">
      <w:pPr>
        <w:pStyle w:val="10"/>
        <w:tabs>
          <w:tab w:val="right" w:leader="dot" w:pos="8296"/>
        </w:tabs>
        <w:rPr>
          <w:noProof/>
          <w:color w:val="000000" w:themeColor="text1"/>
        </w:rPr>
      </w:pPr>
      <w:hyperlink w:anchor="_Toc524011618" w:history="1">
        <w:r w:rsidR="00C6358D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>附录</w:t>
        </w:r>
        <w:r w:rsidR="00C6358D" w:rsidRPr="00581342">
          <w:rPr>
            <w:rStyle w:val="a7"/>
            <w:rFonts w:asciiTheme="minorEastAsia" w:hAnsiTheme="minorEastAsia"/>
            <w:noProof/>
            <w:color w:val="000000" w:themeColor="text1"/>
          </w:rPr>
          <w:t>A</w:t>
        </w:r>
        <w:r w:rsidR="00C6358D" w:rsidRPr="00581342">
          <w:rPr>
            <w:noProof/>
            <w:webHidden/>
            <w:color w:val="000000" w:themeColor="text1"/>
          </w:rPr>
          <w:tab/>
        </w:r>
        <w:r w:rsidR="00C6358D" w:rsidRPr="00581342">
          <w:rPr>
            <w:noProof/>
            <w:webHidden/>
            <w:color w:val="000000" w:themeColor="text1"/>
          </w:rPr>
          <w:fldChar w:fldCharType="begin"/>
        </w:r>
        <w:r w:rsidR="00C6358D" w:rsidRPr="00581342">
          <w:rPr>
            <w:noProof/>
            <w:webHidden/>
            <w:color w:val="000000" w:themeColor="text1"/>
          </w:rPr>
          <w:instrText xml:space="preserve"> PAGEREF _Toc524011618 \h </w:instrText>
        </w:r>
        <w:r w:rsidR="00C6358D" w:rsidRPr="00581342">
          <w:rPr>
            <w:noProof/>
            <w:webHidden/>
            <w:color w:val="000000" w:themeColor="text1"/>
          </w:rPr>
        </w:r>
        <w:r w:rsidR="00C6358D" w:rsidRPr="00581342">
          <w:rPr>
            <w:noProof/>
            <w:webHidden/>
            <w:color w:val="000000" w:themeColor="text1"/>
          </w:rPr>
          <w:fldChar w:fldCharType="separate"/>
        </w:r>
        <w:r>
          <w:rPr>
            <w:noProof/>
            <w:webHidden/>
            <w:color w:val="000000" w:themeColor="text1"/>
          </w:rPr>
          <w:t>36</w:t>
        </w:r>
        <w:r w:rsidR="00C6358D" w:rsidRPr="00581342">
          <w:rPr>
            <w:noProof/>
            <w:webHidden/>
            <w:color w:val="000000" w:themeColor="text1"/>
          </w:rPr>
          <w:fldChar w:fldCharType="end"/>
        </w:r>
      </w:hyperlink>
    </w:p>
    <w:p w14:paraId="7F76EBC6" w14:textId="77777777" w:rsidR="00C6358D" w:rsidRPr="00581342" w:rsidRDefault="00021B05">
      <w:pPr>
        <w:pStyle w:val="10"/>
        <w:tabs>
          <w:tab w:val="right" w:leader="dot" w:pos="8296"/>
        </w:tabs>
        <w:rPr>
          <w:noProof/>
          <w:color w:val="000000" w:themeColor="text1"/>
        </w:rPr>
      </w:pPr>
      <w:hyperlink w:anchor="_Toc524011619" w:history="1">
        <w:r w:rsidR="00C6358D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>附录</w:t>
        </w:r>
        <w:r w:rsidR="00C6358D" w:rsidRPr="00581342">
          <w:rPr>
            <w:rStyle w:val="a7"/>
            <w:rFonts w:asciiTheme="minorEastAsia" w:hAnsiTheme="minorEastAsia"/>
            <w:noProof/>
            <w:color w:val="000000" w:themeColor="text1"/>
          </w:rPr>
          <w:t>B</w:t>
        </w:r>
        <w:r w:rsidR="00C6358D" w:rsidRPr="00581342">
          <w:rPr>
            <w:noProof/>
            <w:webHidden/>
            <w:color w:val="000000" w:themeColor="text1"/>
          </w:rPr>
          <w:tab/>
        </w:r>
        <w:r w:rsidR="00C6358D" w:rsidRPr="00581342">
          <w:rPr>
            <w:noProof/>
            <w:webHidden/>
            <w:color w:val="000000" w:themeColor="text1"/>
          </w:rPr>
          <w:fldChar w:fldCharType="begin"/>
        </w:r>
        <w:r w:rsidR="00C6358D" w:rsidRPr="00581342">
          <w:rPr>
            <w:noProof/>
            <w:webHidden/>
            <w:color w:val="000000" w:themeColor="text1"/>
          </w:rPr>
          <w:instrText xml:space="preserve"> PAGEREF _Toc524011619 \h </w:instrText>
        </w:r>
        <w:r w:rsidR="00C6358D" w:rsidRPr="00581342">
          <w:rPr>
            <w:noProof/>
            <w:webHidden/>
            <w:color w:val="000000" w:themeColor="text1"/>
          </w:rPr>
        </w:r>
        <w:r w:rsidR="00C6358D" w:rsidRPr="00581342">
          <w:rPr>
            <w:noProof/>
            <w:webHidden/>
            <w:color w:val="000000" w:themeColor="text1"/>
          </w:rPr>
          <w:fldChar w:fldCharType="separate"/>
        </w:r>
        <w:r>
          <w:rPr>
            <w:noProof/>
            <w:webHidden/>
            <w:color w:val="000000" w:themeColor="text1"/>
          </w:rPr>
          <w:t>37</w:t>
        </w:r>
        <w:r w:rsidR="00C6358D" w:rsidRPr="00581342">
          <w:rPr>
            <w:noProof/>
            <w:webHidden/>
            <w:color w:val="000000" w:themeColor="text1"/>
          </w:rPr>
          <w:fldChar w:fldCharType="end"/>
        </w:r>
      </w:hyperlink>
    </w:p>
    <w:p w14:paraId="10401A6C" w14:textId="77777777" w:rsidR="00C6358D" w:rsidRPr="00581342" w:rsidRDefault="00021B05">
      <w:pPr>
        <w:pStyle w:val="10"/>
        <w:tabs>
          <w:tab w:val="right" w:leader="dot" w:pos="8296"/>
        </w:tabs>
        <w:rPr>
          <w:noProof/>
          <w:color w:val="000000" w:themeColor="text1"/>
        </w:rPr>
      </w:pPr>
      <w:hyperlink w:anchor="_Toc524011620" w:history="1">
        <w:r w:rsidR="00C6358D" w:rsidRPr="00581342">
          <w:rPr>
            <w:rStyle w:val="a7"/>
            <w:rFonts w:asciiTheme="minorEastAsia" w:hAnsiTheme="minorEastAsia" w:hint="eastAsia"/>
            <w:noProof/>
            <w:color w:val="000000" w:themeColor="text1"/>
          </w:rPr>
          <w:t>参考文献</w:t>
        </w:r>
        <w:r w:rsidR="00C6358D" w:rsidRPr="00581342">
          <w:rPr>
            <w:noProof/>
            <w:webHidden/>
            <w:color w:val="000000" w:themeColor="text1"/>
          </w:rPr>
          <w:tab/>
        </w:r>
        <w:r w:rsidR="00C6358D" w:rsidRPr="00581342">
          <w:rPr>
            <w:noProof/>
            <w:webHidden/>
            <w:color w:val="000000" w:themeColor="text1"/>
          </w:rPr>
          <w:fldChar w:fldCharType="begin"/>
        </w:r>
        <w:r w:rsidR="00C6358D" w:rsidRPr="00581342">
          <w:rPr>
            <w:noProof/>
            <w:webHidden/>
            <w:color w:val="000000" w:themeColor="text1"/>
          </w:rPr>
          <w:instrText xml:space="preserve"> PAGEREF _Toc524011620 \h </w:instrText>
        </w:r>
        <w:r w:rsidR="00C6358D" w:rsidRPr="00581342">
          <w:rPr>
            <w:noProof/>
            <w:webHidden/>
            <w:color w:val="000000" w:themeColor="text1"/>
          </w:rPr>
        </w:r>
        <w:r w:rsidR="00C6358D" w:rsidRPr="00581342">
          <w:rPr>
            <w:noProof/>
            <w:webHidden/>
            <w:color w:val="000000" w:themeColor="text1"/>
          </w:rPr>
          <w:fldChar w:fldCharType="separate"/>
        </w:r>
        <w:r>
          <w:rPr>
            <w:noProof/>
            <w:webHidden/>
            <w:color w:val="000000" w:themeColor="text1"/>
          </w:rPr>
          <w:t>40</w:t>
        </w:r>
        <w:r w:rsidR="00C6358D" w:rsidRPr="00581342">
          <w:rPr>
            <w:noProof/>
            <w:webHidden/>
            <w:color w:val="000000" w:themeColor="text1"/>
          </w:rPr>
          <w:fldChar w:fldCharType="end"/>
        </w:r>
      </w:hyperlink>
    </w:p>
    <w:p w14:paraId="06424EB8" w14:textId="77777777" w:rsidR="005E436F" w:rsidRPr="00581342" w:rsidRDefault="005E436F" w:rsidP="005E436F">
      <w:pPr>
        <w:widowControl/>
        <w:spacing w:line="360" w:lineRule="auto"/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fldChar w:fldCharType="end"/>
      </w:r>
    </w:p>
    <w:p w14:paraId="38D2A623" w14:textId="77777777" w:rsidR="00C47211" w:rsidRPr="00581342" w:rsidRDefault="00C47211" w:rsidP="00C47211">
      <w:pPr>
        <w:widowControl/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043C5686" w14:textId="77777777" w:rsidR="005E436F" w:rsidRPr="00581342" w:rsidRDefault="005E436F">
      <w:pPr>
        <w:widowControl/>
        <w:jc w:val="left"/>
        <w:rPr>
          <w:rFonts w:ascii="华文中宋" w:eastAsia="华文中宋" w:hAnsi="华文中宋"/>
          <w:color w:val="000000" w:themeColor="text1"/>
          <w:sz w:val="28"/>
          <w:szCs w:val="28"/>
        </w:rPr>
      </w:pPr>
      <w:r w:rsidRPr="00581342">
        <w:rPr>
          <w:rFonts w:ascii="华文中宋" w:eastAsia="华文中宋" w:hAnsi="华文中宋"/>
          <w:color w:val="000000" w:themeColor="text1"/>
          <w:sz w:val="28"/>
          <w:szCs w:val="28"/>
        </w:rPr>
        <w:br w:type="page"/>
      </w:r>
    </w:p>
    <w:p w14:paraId="19D002F0" w14:textId="77777777" w:rsidR="00C47211" w:rsidRPr="00581342" w:rsidRDefault="00C47211" w:rsidP="00C47211">
      <w:pPr>
        <w:jc w:val="center"/>
        <w:rPr>
          <w:rFonts w:ascii="华文中宋" w:eastAsia="华文中宋" w:hAnsi="华文中宋"/>
          <w:color w:val="000000" w:themeColor="text1"/>
          <w:sz w:val="28"/>
          <w:szCs w:val="28"/>
        </w:rPr>
      </w:pPr>
    </w:p>
    <w:p w14:paraId="5C0D63C3" w14:textId="77777777" w:rsidR="00C47211" w:rsidRPr="00581342" w:rsidRDefault="00C47211" w:rsidP="00C6358D">
      <w:pPr>
        <w:pStyle w:val="1"/>
        <w:spacing w:before="120" w:after="120" w:line="360" w:lineRule="auto"/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  <w:bookmarkStart w:id="3" w:name="_Toc524011594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前言</w:t>
      </w:r>
      <w:bookmarkEnd w:id="3"/>
    </w:p>
    <w:p w14:paraId="08B920FC" w14:textId="77777777" w:rsidR="00C47211" w:rsidRPr="00581342" w:rsidRDefault="00C47211" w:rsidP="00C47211">
      <w:pPr>
        <w:jc w:val="center"/>
        <w:rPr>
          <w:rFonts w:ascii="华文中宋" w:eastAsia="华文中宋" w:hAnsi="华文中宋"/>
          <w:color w:val="000000" w:themeColor="text1"/>
          <w:sz w:val="28"/>
          <w:szCs w:val="28"/>
        </w:rPr>
      </w:pPr>
    </w:p>
    <w:p w14:paraId="413321AA" w14:textId="77777777" w:rsidR="00C47211" w:rsidRPr="00581342" w:rsidRDefault="00C47211" w:rsidP="00C47211">
      <w:pPr>
        <w:spacing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581342">
        <w:rPr>
          <w:rFonts w:ascii="宋体" w:eastAsia="宋体" w:hAnsi="宋体" w:hint="eastAsia"/>
          <w:color w:val="000000" w:themeColor="text1"/>
          <w:sz w:val="24"/>
          <w:szCs w:val="24"/>
        </w:rPr>
        <w:t>本文件由中国合格评定国家认可委员会（CNAS）制定。</w:t>
      </w:r>
    </w:p>
    <w:p w14:paraId="619F407C" w14:textId="559CABE3" w:rsidR="0025225A" w:rsidRPr="00581342" w:rsidRDefault="00C47211" w:rsidP="00C47211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="宋体" w:eastAsia="宋体" w:hAnsi="宋体" w:hint="eastAsia"/>
          <w:color w:val="000000" w:themeColor="text1"/>
          <w:sz w:val="24"/>
          <w:szCs w:val="24"/>
        </w:rPr>
        <w:t>本文件等同翻译ISO/TS 20658:2017 Medical laboratories — Requirements for collection, transport, receipt, and handling of samples，</w:t>
      </w:r>
      <w:r w:rsidR="0025225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用于指导个人和</w:t>
      </w:r>
      <w:r w:rsidR="00A33C1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机构</w:t>
      </w:r>
      <w:r w:rsidR="0025225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采集样品、提交医学实验室检验。</w:t>
      </w:r>
    </w:p>
    <w:p w14:paraId="3579CB0F" w14:textId="77777777" w:rsidR="00C47211" w:rsidRPr="00581342" w:rsidRDefault="0025225A" w:rsidP="00C47211">
      <w:pPr>
        <w:spacing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本文件</w:t>
      </w:r>
      <w:r w:rsidRPr="00581342">
        <w:rPr>
          <w:rFonts w:ascii="宋体" w:eastAsia="宋体" w:hAnsi="宋体" w:hint="eastAsia"/>
          <w:color w:val="000000" w:themeColor="text1"/>
          <w:sz w:val="24"/>
          <w:szCs w:val="24"/>
        </w:rPr>
        <w:t>可</w:t>
      </w:r>
      <w:r w:rsidR="00C47211" w:rsidRPr="00581342">
        <w:rPr>
          <w:rFonts w:ascii="宋体" w:eastAsia="宋体" w:hAnsi="宋体" w:hint="eastAsia"/>
          <w:color w:val="000000" w:themeColor="text1"/>
          <w:sz w:val="24"/>
          <w:szCs w:val="24"/>
        </w:rPr>
        <w:t>供医学实验室和评审员参考使用。</w:t>
      </w:r>
    </w:p>
    <w:p w14:paraId="1C6FDB83" w14:textId="77777777" w:rsidR="00C47211" w:rsidRPr="00581342" w:rsidRDefault="00C47211" w:rsidP="00C47211">
      <w:pPr>
        <w:spacing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581342">
        <w:rPr>
          <w:rFonts w:ascii="宋体" w:eastAsia="宋体" w:hAnsi="宋体" w:hint="eastAsia"/>
          <w:color w:val="000000" w:themeColor="text1"/>
          <w:sz w:val="24"/>
          <w:szCs w:val="24"/>
        </w:rPr>
        <w:t>本文件的附录为资料性附录。</w:t>
      </w:r>
    </w:p>
    <w:p w14:paraId="0A44FAFF" w14:textId="77777777" w:rsidR="00C47211" w:rsidRPr="00581342" w:rsidRDefault="00C47211" w:rsidP="00C47211">
      <w:pPr>
        <w:widowControl/>
        <w:ind w:firstLineChars="200" w:firstLine="48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="宋体" w:eastAsia="宋体" w:hAnsi="宋体" w:hint="eastAsia"/>
          <w:color w:val="000000" w:themeColor="text1"/>
          <w:sz w:val="24"/>
          <w:szCs w:val="24"/>
        </w:rPr>
        <w:t>本文件为首次发布。</w:t>
      </w:r>
    </w:p>
    <w:p w14:paraId="135DCA47" w14:textId="77777777" w:rsidR="00C47211" w:rsidRPr="00581342" w:rsidRDefault="00C47211" w:rsidP="00C47211">
      <w:pPr>
        <w:widowControl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1025BDC5" w14:textId="77777777" w:rsidR="00C47211" w:rsidRPr="00581342" w:rsidRDefault="00C47211" w:rsidP="00C47211">
      <w:pPr>
        <w:widowControl/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br w:type="page"/>
      </w:r>
    </w:p>
    <w:p w14:paraId="12EDD5FB" w14:textId="77777777" w:rsidR="0025225A" w:rsidRPr="00581342" w:rsidRDefault="0025225A" w:rsidP="00C47211">
      <w:pPr>
        <w:widowControl/>
        <w:spacing w:line="360" w:lineRule="auto"/>
        <w:jc w:val="center"/>
        <w:rPr>
          <w:rFonts w:asciiTheme="minorEastAsia" w:hAnsiTheme="minorEastAsia"/>
          <w:b/>
          <w:color w:val="000000" w:themeColor="text1"/>
          <w:sz w:val="24"/>
          <w:szCs w:val="24"/>
        </w:rPr>
      </w:pPr>
    </w:p>
    <w:p w14:paraId="4936C67D" w14:textId="77777777" w:rsidR="003A4F71" w:rsidRPr="00581342" w:rsidRDefault="00E71E41" w:rsidP="00EF1DA4">
      <w:pPr>
        <w:pStyle w:val="1"/>
        <w:spacing w:before="120" w:after="120" w:line="360" w:lineRule="auto"/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  <w:bookmarkStart w:id="4" w:name="_Toc524011595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引言</w:t>
      </w:r>
      <w:bookmarkEnd w:id="4"/>
    </w:p>
    <w:p w14:paraId="55698E1D" w14:textId="77777777" w:rsidR="00E71E41" w:rsidRPr="00581342" w:rsidRDefault="00E71E41" w:rsidP="00E71E41">
      <w:pPr>
        <w:spacing w:line="360" w:lineRule="auto"/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4D7DCD2B" w14:textId="183275AF" w:rsidR="0067719C" w:rsidRPr="00581342" w:rsidRDefault="003A4F71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医学实验室的服务对于患者的医疗和公共卫生都很重要，因而应满足患者及负责患者医疗的临床人员的需求。这些服务包括检验申请，患者准备，患者识别，</w:t>
      </w:r>
      <w:r w:rsidR="00B310B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临床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样品采集、运送</w:t>
      </w:r>
      <w:r w:rsidR="0003366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保存</w:t>
      </w:r>
      <w:r w:rsidR="0003366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处理和检验及</w:t>
      </w:r>
      <w:r w:rsidR="006331C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结果报告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，此外，还包括医学实验室工作的安全和伦理方面的相关事宜。</w:t>
      </w:r>
    </w:p>
    <w:p w14:paraId="6E34D444" w14:textId="767B01F2" w:rsidR="003A4F71" w:rsidRPr="00581342" w:rsidRDefault="00DB001F" w:rsidP="008F324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本文件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提供</w:t>
      </w:r>
      <w:r w:rsidR="00EE410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有关样品</w:t>
      </w:r>
      <w:r w:rsidR="00FF76B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和处理的指导来源于</w:t>
      </w:r>
      <w:r w:rsidR="00B310B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已</w:t>
      </w:r>
      <w:r w:rsidR="00510C8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在检验前过程中应用</w:t>
      </w:r>
      <w:r w:rsidR="00EE410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941F2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良好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实验室</w:t>
      </w:r>
      <w:r w:rsidR="00941F2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规范</w:t>
      </w:r>
      <w:r w:rsidR="00EE410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，并符合已发表的</w:t>
      </w:r>
      <w:r w:rsidR="00510C8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文件</w:t>
      </w:r>
      <w:r w:rsidR="00EE410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510C8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要求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本文件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用于</w:t>
      </w:r>
      <w:r w:rsidR="000C69C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指导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个人和</w:t>
      </w:r>
      <w:bookmarkStart w:id="5" w:name="OLE_LINK15"/>
      <w:bookmarkStart w:id="6" w:name="OLE_LINK16"/>
      <w:r w:rsidR="00D327B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机构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="00407E9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采集和送检</w:t>
      </w:r>
      <w:bookmarkEnd w:id="5"/>
      <w:bookmarkEnd w:id="6"/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，以确保</w:t>
      </w:r>
      <w:r w:rsidR="000C69C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医学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实验室服务的质量</w:t>
      </w:r>
      <w:r w:rsidR="000C69C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并获得更好的公共医疗服务效果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7BC0393F" w14:textId="4ED3051E" w:rsidR="0067719C" w:rsidRPr="00581342" w:rsidRDefault="00534866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我国在</w:t>
      </w:r>
      <w:r w:rsidR="0024202C" w:rsidRPr="00581342">
        <w:rPr>
          <w:rFonts w:ascii="宋体" w:hAnsi="宋体" w:hint="eastAsia"/>
          <w:color w:val="000000" w:themeColor="text1"/>
          <w:sz w:val="24"/>
          <w:szCs w:val="24"/>
        </w:rPr>
        <w:t>对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本</w:t>
      </w:r>
      <w:r w:rsidR="008137B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领域的专业人员、人员的活动及职责方面，可能有其特殊的指南或要求。</w:t>
      </w:r>
    </w:p>
    <w:p w14:paraId="63DC3CA2" w14:textId="6806A2FD" w:rsidR="00E71E41" w:rsidRPr="00581342" w:rsidRDefault="000C69C4" w:rsidP="008F324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每个医学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实验室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或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="00FF76B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</w:t>
      </w:r>
      <w:r w:rsidR="00A33C1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机构</w:t>
      </w:r>
      <w:proofErr w:type="gramStart"/>
      <w:r w:rsidR="008127E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宜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确定</w:t>
      </w:r>
      <w:proofErr w:type="gramEnd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其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遵守</w:t>
      </w:r>
      <w:r w:rsidR="00DB001F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本文件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中相关要求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的程度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proofErr w:type="gramStart"/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管理层</w:t>
      </w:r>
      <w:r w:rsidR="008127E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宜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基于</w:t>
      </w:r>
      <w:proofErr w:type="gramEnd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患者和客户需要，可利用的资源，以及当地、区域和国家的强制要求等，首先确定适宜的优先权。</w:t>
      </w:r>
    </w:p>
    <w:p w14:paraId="130EF9A8" w14:textId="39CBA4C3" w:rsidR="008F3248" w:rsidRPr="00581342" w:rsidRDefault="008F3248">
      <w:pPr>
        <w:widowControl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br w:type="page"/>
      </w:r>
    </w:p>
    <w:p w14:paraId="547CADA5" w14:textId="77777777" w:rsidR="003A4F71" w:rsidRPr="00581342" w:rsidRDefault="003A4F71" w:rsidP="004772E8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408C5D99" w14:textId="77777777" w:rsidR="00E63DCE" w:rsidRPr="00581342" w:rsidRDefault="00861C84" w:rsidP="00E71E41">
      <w:pPr>
        <w:spacing w:line="360" w:lineRule="auto"/>
        <w:jc w:val="center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医学实验室—</w:t>
      </w:r>
    </w:p>
    <w:p w14:paraId="63EF9FEE" w14:textId="6E626262" w:rsidR="003A4F71" w:rsidRPr="00581342" w:rsidRDefault="00861C84" w:rsidP="00E71E41">
      <w:pPr>
        <w:spacing w:line="360" w:lineRule="auto"/>
        <w:jc w:val="center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样品采集、运送、接收和处理</w:t>
      </w:r>
      <w:r w:rsidR="00B310BE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指南</w:t>
      </w:r>
    </w:p>
    <w:p w14:paraId="7AD75622" w14:textId="77777777" w:rsidR="00E71E41" w:rsidRPr="00581342" w:rsidRDefault="00E71E41" w:rsidP="004772E8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32104D0A" w14:textId="77777777" w:rsidR="003A4F71" w:rsidRPr="00581342" w:rsidRDefault="00861C84" w:rsidP="00EF1DA4">
      <w:pPr>
        <w:pStyle w:val="1"/>
        <w:spacing w:before="120" w:after="120"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bookmarkStart w:id="7" w:name="_Toc524011596"/>
      <w:r w:rsidRPr="00581342">
        <w:rPr>
          <w:rFonts w:asciiTheme="minorEastAsia" w:hAnsiTheme="minorEastAsia"/>
          <w:color w:val="000000" w:themeColor="text1"/>
          <w:sz w:val="24"/>
          <w:szCs w:val="24"/>
        </w:rPr>
        <w:t>1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范围</w:t>
      </w:r>
      <w:bookmarkEnd w:id="7"/>
    </w:p>
    <w:p w14:paraId="366847AF" w14:textId="4F6544B5" w:rsidR="003A4F71" w:rsidRPr="00581342" w:rsidRDefault="00DB001F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本文件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规定了</w:t>
      </w:r>
      <w:r w:rsidR="00663CE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对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医学实验室检验的</w:t>
      </w:r>
      <w:r w:rsidR="00941F2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="00FF76B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、运送、接收和处理的要求</w:t>
      </w:r>
      <w:r w:rsidR="00941F2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和良好规范的建议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5992D040" w14:textId="61A7AA56" w:rsidR="003A4F71" w:rsidRPr="00581342" w:rsidRDefault="00DB001F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本文件</w:t>
      </w:r>
      <w:r w:rsidR="00941F2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适用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于</w:t>
      </w:r>
      <w:r w:rsidR="00663CE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涉及检验前过程的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医学实验室和</w:t>
      </w:r>
      <w:r w:rsidR="00602B3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其它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医疗</w:t>
      </w:r>
      <w:r w:rsidR="00FE483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服务</w:t>
      </w:r>
      <w:r w:rsidR="00663CE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机构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，这些过程包括检验申请</w:t>
      </w:r>
      <w:r w:rsidR="00A33C1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检验前过程</w:t>
      </w:r>
      <w:r w:rsidR="009D006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（如检验申请）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，患者准备</w:t>
      </w:r>
      <w:r w:rsidR="00602B3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识别，样品采集、运送、接收</w:t>
      </w:r>
      <w:r w:rsidR="003E426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保存</w:t>
      </w:r>
      <w:r w:rsidR="003E426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和处理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="00602B3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本文件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也可</w:t>
      </w:r>
      <w:r w:rsidR="00602B3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适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用于</w:t>
      </w:r>
      <w:r w:rsidR="007B000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某些</w:t>
      </w:r>
      <w:r w:rsidR="0072008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生物样本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库。</w:t>
      </w:r>
    </w:p>
    <w:p w14:paraId="704C129F" w14:textId="79F762DE" w:rsidR="00EF1DA4" w:rsidRPr="00581342" w:rsidRDefault="00DB001F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本文件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不适用于输血</w:t>
      </w:r>
      <w:r w:rsidR="0053486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所用</w:t>
      </w:r>
      <w:r w:rsidR="00602B3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血液及血液制品。</w:t>
      </w:r>
      <w:bookmarkStart w:id="8" w:name="_Toc524011597"/>
    </w:p>
    <w:p w14:paraId="317342C4" w14:textId="77777777" w:rsidR="003A4F71" w:rsidRPr="00581342" w:rsidRDefault="00861C84" w:rsidP="00EF1DA4">
      <w:pPr>
        <w:pStyle w:val="1"/>
        <w:spacing w:before="120" w:after="120"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2 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规范性引用文件</w:t>
      </w:r>
      <w:bookmarkEnd w:id="8"/>
    </w:p>
    <w:p w14:paraId="2DD52D59" w14:textId="77777777" w:rsidR="002E447C" w:rsidRPr="00581342" w:rsidRDefault="00DB001F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本文件</w:t>
      </w:r>
      <w:r w:rsidR="00E5764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无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规范性引用文件。</w:t>
      </w:r>
    </w:p>
    <w:p w14:paraId="6639887F" w14:textId="77777777" w:rsidR="003A4F71" w:rsidRPr="00581342" w:rsidRDefault="00861C84" w:rsidP="00EF1DA4">
      <w:pPr>
        <w:pStyle w:val="1"/>
        <w:spacing w:before="120" w:after="120"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bookmarkStart w:id="9" w:name="_Toc524011598"/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3 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术语和定义</w:t>
      </w:r>
      <w:bookmarkEnd w:id="9"/>
    </w:p>
    <w:p w14:paraId="48364FD2" w14:textId="77777777" w:rsidR="003A4F71" w:rsidRPr="00581342" w:rsidRDefault="003A4F71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3.1 </w:t>
      </w:r>
      <w:bookmarkStart w:id="10" w:name="OLE_LINK3"/>
      <w:bookmarkStart w:id="11" w:name="OLE_LINK4"/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动脉穿刺</w:t>
      </w: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 arterial puncture</w:t>
      </w:r>
      <w:bookmarkEnd w:id="10"/>
      <w:bookmarkEnd w:id="11"/>
    </w:p>
    <w:p w14:paraId="66A10367" w14:textId="77777777" w:rsidR="003A4F71" w:rsidRPr="00581342" w:rsidRDefault="00E96095" w:rsidP="004772E8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</w:t>
      </w:r>
      <w:bookmarkStart w:id="12" w:name="OLE_LINK5"/>
      <w:bookmarkStart w:id="13" w:name="OLE_LINK6"/>
      <w:r w:rsidR="00712DD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通过穿刺皮肤采集动脉血液的过程</w:t>
      </w:r>
      <w:bookmarkEnd w:id="12"/>
      <w:bookmarkEnd w:id="13"/>
      <w:r w:rsidR="008524C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（3.13）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4A0C77A2" w14:textId="77777777" w:rsidR="003A4F71" w:rsidRPr="00581342" w:rsidRDefault="003A4F71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3.2 </w:t>
      </w:r>
      <w:r w:rsidR="00720086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生物样本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库</w:t>
      </w: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 biobank</w:t>
      </w:r>
    </w:p>
    <w:p w14:paraId="5B566D4C" w14:textId="783E8AB1" w:rsidR="003A4F71" w:rsidRPr="00581342" w:rsidRDefault="002656BC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开展生物样本保藏（3.3）的合法实体或其部</w:t>
      </w:r>
      <w:r w:rsidR="005120C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分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1DABE895" w14:textId="1E049986" w:rsidR="003A4F71" w:rsidRPr="00581342" w:rsidRDefault="003A4F71" w:rsidP="00EF1DA4">
      <w:pPr>
        <w:spacing w:line="360" w:lineRule="auto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581342">
        <w:rPr>
          <w:rFonts w:asciiTheme="minorEastAsia" w:hAnsiTheme="minorEastAsia" w:hint="eastAsia"/>
          <w:color w:val="000000" w:themeColor="text1"/>
          <w:szCs w:val="21"/>
        </w:rPr>
        <w:t>注</w:t>
      </w:r>
      <w:r w:rsidRPr="00581342">
        <w:rPr>
          <w:rFonts w:asciiTheme="minorEastAsia" w:hAnsiTheme="minorEastAsia"/>
          <w:color w:val="000000" w:themeColor="text1"/>
          <w:szCs w:val="21"/>
        </w:rPr>
        <w:t>：</w:t>
      </w:r>
      <w:r w:rsidR="00720086" w:rsidRPr="00581342">
        <w:rPr>
          <w:rFonts w:asciiTheme="minorEastAsia" w:hAnsiTheme="minorEastAsia" w:hint="eastAsia"/>
          <w:color w:val="000000" w:themeColor="text1"/>
          <w:szCs w:val="21"/>
        </w:rPr>
        <w:t>生物样本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库</w:t>
      </w:r>
      <w:r w:rsidR="00F65348" w:rsidRPr="00581342">
        <w:rPr>
          <w:rFonts w:asciiTheme="minorEastAsia" w:hAnsiTheme="minorEastAsia" w:hint="eastAsia"/>
          <w:color w:val="000000" w:themeColor="text1"/>
          <w:szCs w:val="21"/>
        </w:rPr>
        <w:t>的组成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包括人员，设施</w:t>
      </w:r>
      <w:r w:rsidR="006A5C65" w:rsidRPr="00581342">
        <w:rPr>
          <w:rFonts w:asciiTheme="minorEastAsia" w:hAnsiTheme="minorEastAsia" w:hint="eastAsia"/>
          <w:color w:val="000000" w:themeColor="text1"/>
          <w:szCs w:val="21"/>
        </w:rPr>
        <w:t>和</w:t>
      </w:r>
      <w:r w:rsidR="00E15188" w:rsidRPr="00581342">
        <w:rPr>
          <w:rFonts w:asciiTheme="minorEastAsia" w:hAnsiTheme="minorEastAsia" w:hint="eastAsia"/>
          <w:color w:val="000000" w:themeColor="text1"/>
          <w:szCs w:val="21"/>
        </w:rPr>
        <w:t>程</w:t>
      </w:r>
      <w:r w:rsidR="006A5C65" w:rsidRPr="00581342">
        <w:rPr>
          <w:rFonts w:asciiTheme="minorEastAsia" w:hAnsiTheme="minorEastAsia" w:hint="eastAsia"/>
          <w:color w:val="000000" w:themeColor="text1"/>
          <w:szCs w:val="21"/>
        </w:rPr>
        <w:t>序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（如管理</w:t>
      </w:r>
      <w:r w:rsidR="006A5C65" w:rsidRPr="00581342">
        <w:rPr>
          <w:rFonts w:asciiTheme="minorEastAsia" w:hAnsiTheme="minorEastAsia" w:hint="eastAsia"/>
          <w:color w:val="000000" w:themeColor="text1"/>
          <w:szCs w:val="21"/>
        </w:rPr>
        <w:t>体系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）</w:t>
      </w:r>
      <w:r w:rsidR="006A5C65" w:rsidRPr="00581342">
        <w:rPr>
          <w:rFonts w:asciiTheme="minorEastAsia" w:hAnsiTheme="minorEastAsia" w:hint="eastAsia"/>
          <w:color w:val="000000" w:themeColor="text1"/>
          <w:szCs w:val="21"/>
        </w:rPr>
        <w:t>、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服务供应商</w:t>
      </w:r>
      <w:r w:rsidR="006A5C65" w:rsidRPr="00581342">
        <w:rPr>
          <w:rFonts w:asciiTheme="minorEastAsia" w:hAnsiTheme="minorEastAsia" w:hint="eastAsia"/>
          <w:color w:val="000000" w:themeColor="text1"/>
          <w:szCs w:val="21"/>
        </w:rPr>
        <w:t>以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及</w:t>
      </w:r>
      <w:r w:rsidRPr="00581342">
        <w:rPr>
          <w:rFonts w:asciiTheme="minorEastAsia" w:hAnsiTheme="minorEastAsia"/>
          <w:color w:val="000000" w:themeColor="text1"/>
          <w:szCs w:val="21"/>
        </w:rPr>
        <w:t>生物</w:t>
      </w:r>
      <w:r w:rsidR="002656BC" w:rsidRPr="00581342">
        <w:rPr>
          <w:rFonts w:asciiTheme="minorEastAsia" w:hAnsiTheme="minorEastAsia" w:hint="eastAsia"/>
          <w:color w:val="000000" w:themeColor="text1"/>
          <w:szCs w:val="21"/>
        </w:rPr>
        <w:t>样本</w:t>
      </w:r>
      <w:r w:rsidR="001A467E" w:rsidRPr="00581342">
        <w:rPr>
          <w:rFonts w:asciiTheme="minorEastAsia" w:hAnsiTheme="minorEastAsia"/>
          <w:color w:val="000000" w:themeColor="text1"/>
          <w:szCs w:val="21"/>
        </w:rPr>
        <w:t>贮存</w:t>
      </w:r>
      <w:r w:rsidRPr="00581342">
        <w:rPr>
          <w:rFonts w:asciiTheme="minorEastAsia" w:hAnsiTheme="minorEastAsia"/>
          <w:color w:val="000000" w:themeColor="text1"/>
          <w:szCs w:val="21"/>
        </w:rPr>
        <w:t>库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。</w:t>
      </w:r>
    </w:p>
    <w:p w14:paraId="07E3BA06" w14:textId="48546F7A" w:rsidR="00552A12" w:rsidRPr="00581342" w:rsidRDefault="00552A12" w:rsidP="00552A12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[</w:t>
      </w:r>
      <w:r w:rsidRPr="00581342">
        <w:rPr>
          <w:rFonts w:ascii="宋体" w:hAnsi="宋体" w:hint="eastAsia"/>
          <w:color w:val="000000" w:themeColor="text1"/>
          <w:sz w:val="24"/>
          <w:szCs w:val="24"/>
        </w:rPr>
        <w:t>ISO</w:t>
      </w:r>
      <w:r w:rsidR="0014302F">
        <w:rPr>
          <w:rFonts w:ascii="宋体" w:hAnsi="宋体" w:hint="eastAsia"/>
          <w:color w:val="000000" w:themeColor="text1"/>
          <w:sz w:val="24"/>
          <w:szCs w:val="24"/>
        </w:rPr>
        <w:t xml:space="preserve"> </w:t>
      </w:r>
      <w:r w:rsidRPr="00581342">
        <w:rPr>
          <w:rFonts w:ascii="宋体" w:hAnsi="宋体"/>
          <w:color w:val="000000" w:themeColor="text1"/>
          <w:sz w:val="24"/>
          <w:szCs w:val="24"/>
        </w:rPr>
        <w:t>20387</w:t>
      </w:r>
      <w:r w:rsidR="009D006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，定义3.5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]</w:t>
      </w:r>
    </w:p>
    <w:p w14:paraId="67066C26" w14:textId="77777777" w:rsidR="003A4F71" w:rsidRPr="00581342" w:rsidRDefault="003A4F71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3.3</w:t>
      </w:r>
      <w:r w:rsidR="00720086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生物样本</w:t>
      </w:r>
      <w:r w:rsidR="000E018C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保藏</w:t>
      </w: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biobanking</w:t>
      </w:r>
    </w:p>
    <w:p w14:paraId="3B2ECC93" w14:textId="77777777" w:rsidR="005120C9" w:rsidRPr="00581342" w:rsidRDefault="005120C9" w:rsidP="00EB0A9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生物样本获得和储存过程（3.14），包括以下部分或全部活动，生物样本及相关数据和信息的收集、制备、保存、测试、分析和分发。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 w:rsidR="0072008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</w:p>
    <w:p w14:paraId="6CFF14EA" w14:textId="0D6AFD8B" w:rsidR="003A4F71" w:rsidRPr="00581342" w:rsidRDefault="003A4F71" w:rsidP="00EB0A94">
      <w:pPr>
        <w:spacing w:line="360" w:lineRule="auto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581342">
        <w:rPr>
          <w:rFonts w:asciiTheme="minorEastAsia" w:hAnsiTheme="minorEastAsia" w:hint="eastAsia"/>
          <w:color w:val="000000" w:themeColor="text1"/>
          <w:szCs w:val="21"/>
        </w:rPr>
        <w:t>注</w:t>
      </w:r>
      <w:r w:rsidRPr="00581342">
        <w:rPr>
          <w:rFonts w:asciiTheme="minorEastAsia" w:hAnsiTheme="minorEastAsia"/>
          <w:color w:val="000000" w:themeColor="text1"/>
          <w:szCs w:val="21"/>
        </w:rPr>
        <w:t>1：</w:t>
      </w:r>
      <w:r w:rsidR="00957BD0" w:rsidRPr="00581342">
        <w:rPr>
          <w:rFonts w:asciiTheme="minorEastAsia" w:hAnsiTheme="minorEastAsia" w:hint="eastAsia"/>
          <w:color w:val="000000" w:themeColor="text1"/>
          <w:szCs w:val="21"/>
        </w:rPr>
        <w:t>也可能包含下述部分或全部活动：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加工、测试和分析。</w:t>
      </w:r>
    </w:p>
    <w:p w14:paraId="10D23F09" w14:textId="77777777" w:rsidR="0067719C" w:rsidRPr="00581342" w:rsidRDefault="003A4F71" w:rsidP="00EF1DA4">
      <w:pPr>
        <w:spacing w:line="360" w:lineRule="auto"/>
        <w:ind w:firstLineChars="200" w:firstLine="42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Cs w:val="21"/>
        </w:rPr>
        <w:t>注</w:t>
      </w:r>
      <w:r w:rsidRPr="00581342">
        <w:rPr>
          <w:rFonts w:asciiTheme="minorEastAsia" w:hAnsiTheme="minorEastAsia"/>
          <w:color w:val="000000" w:themeColor="text1"/>
          <w:szCs w:val="21"/>
        </w:rPr>
        <w:t>2：</w:t>
      </w:r>
      <w:r w:rsidR="001425E7" w:rsidRPr="00581342">
        <w:rPr>
          <w:rFonts w:asciiTheme="minorEastAsia" w:hAnsiTheme="minorEastAsia" w:hint="eastAsia"/>
          <w:color w:val="000000" w:themeColor="text1"/>
          <w:szCs w:val="21"/>
        </w:rPr>
        <w:t>为</w:t>
      </w:r>
      <w:r w:rsidR="00FB27B2" w:rsidRPr="00581342">
        <w:rPr>
          <w:rFonts w:asciiTheme="minorEastAsia" w:hAnsiTheme="minorEastAsia" w:hint="eastAsia"/>
          <w:color w:val="000000" w:themeColor="text1"/>
          <w:szCs w:val="21"/>
        </w:rPr>
        <w:t>了</w:t>
      </w:r>
      <w:r w:rsidR="00DB001F" w:rsidRPr="00581342">
        <w:rPr>
          <w:rFonts w:asciiTheme="minorEastAsia" w:hAnsiTheme="minorEastAsia" w:hint="eastAsia"/>
          <w:color w:val="000000" w:themeColor="text1"/>
          <w:szCs w:val="21"/>
        </w:rPr>
        <w:t>本文件</w:t>
      </w:r>
      <w:r w:rsidR="001425E7" w:rsidRPr="00581342">
        <w:rPr>
          <w:rFonts w:asciiTheme="minorEastAsia" w:hAnsiTheme="minorEastAsia" w:hint="eastAsia"/>
          <w:color w:val="000000" w:themeColor="text1"/>
          <w:szCs w:val="21"/>
        </w:rPr>
        <w:t>的应用目的，本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定义</w:t>
      </w:r>
      <w:r w:rsidR="001425E7" w:rsidRPr="00581342">
        <w:rPr>
          <w:rFonts w:asciiTheme="minorEastAsia" w:hAnsiTheme="minorEastAsia" w:hint="eastAsia"/>
          <w:color w:val="000000" w:themeColor="text1"/>
          <w:szCs w:val="21"/>
        </w:rPr>
        <w:t>只包括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用于诊疗</w:t>
      </w:r>
      <w:r w:rsidR="001425E7" w:rsidRPr="00581342">
        <w:rPr>
          <w:rFonts w:asciiTheme="minorEastAsia" w:hAnsiTheme="minorEastAsia" w:hint="eastAsia"/>
          <w:color w:val="000000" w:themeColor="text1"/>
          <w:szCs w:val="21"/>
        </w:rPr>
        <w:t>目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的</w:t>
      </w:r>
      <w:r w:rsidR="001425E7" w:rsidRPr="00581342">
        <w:rPr>
          <w:rFonts w:asciiTheme="minorEastAsia" w:hAnsiTheme="minorEastAsia" w:hint="eastAsia"/>
          <w:color w:val="000000" w:themeColor="text1"/>
          <w:szCs w:val="21"/>
        </w:rPr>
        <w:t>的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人类</w:t>
      </w:r>
      <w:r w:rsidR="001425E7" w:rsidRPr="00581342">
        <w:rPr>
          <w:rFonts w:asciiTheme="minorEastAsia" w:hAnsiTheme="minorEastAsia" w:hint="eastAsia"/>
          <w:color w:val="000000" w:themeColor="text1"/>
          <w:szCs w:val="21"/>
        </w:rPr>
        <w:t>样本材料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，例如外科病理</w:t>
      </w:r>
      <w:r w:rsidR="001425E7" w:rsidRPr="00581342">
        <w:rPr>
          <w:rFonts w:asciiTheme="minorEastAsia" w:hAnsiTheme="minorEastAsia" w:hint="eastAsia"/>
          <w:color w:val="000000" w:themeColor="text1"/>
          <w:szCs w:val="21"/>
        </w:rPr>
        <w:t>档案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。</w:t>
      </w:r>
    </w:p>
    <w:p w14:paraId="6CC8F0A4" w14:textId="77777777" w:rsidR="003A4F71" w:rsidRPr="00581342" w:rsidRDefault="003A4F71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3.4 毛细血管穿刺 capillary puncture</w:t>
      </w:r>
    </w:p>
    <w:p w14:paraId="73C4C281" w14:textId="77777777" w:rsidR="003A4F71" w:rsidRPr="00581342" w:rsidRDefault="003A4F71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bookmarkStart w:id="14" w:name="OLE_LINK13"/>
      <w:bookmarkStart w:id="15" w:name="OLE_LINK14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>通过穿刺皮肤采集毛细血管血液的过程</w:t>
      </w:r>
      <w:bookmarkEnd w:id="14"/>
      <w:bookmarkEnd w:id="15"/>
      <w:r w:rsidR="00607C5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（3.13）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5E66C3AD" w14:textId="77777777" w:rsidR="003A4F71" w:rsidRPr="00581342" w:rsidRDefault="003A4F71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3.5 清洁 cleaning</w:t>
      </w:r>
    </w:p>
    <w:p w14:paraId="276DA495" w14:textId="77777777" w:rsidR="003A4F71" w:rsidRPr="00581342" w:rsidRDefault="003A4F71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去除可见或不可见的各类污染的过程</w:t>
      </w:r>
      <w:r w:rsidR="00607C5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（3.14）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344FAEB6" w14:textId="0636715D" w:rsidR="003A4F71" w:rsidRPr="00581342" w:rsidRDefault="003A4F71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[</w:t>
      </w:r>
      <w:r w:rsidRPr="00581342">
        <w:rPr>
          <w:rFonts w:ascii="宋体" w:hAnsi="宋体" w:hint="eastAsia"/>
          <w:color w:val="000000" w:themeColor="text1"/>
          <w:sz w:val="24"/>
          <w:szCs w:val="24"/>
        </w:rPr>
        <w:t>ISO</w:t>
      </w:r>
      <w:r w:rsidR="0014302F">
        <w:rPr>
          <w:rFonts w:ascii="宋体" w:hAnsi="宋体" w:hint="eastAsia"/>
          <w:color w:val="000000" w:themeColor="text1"/>
          <w:sz w:val="24"/>
          <w:szCs w:val="24"/>
        </w:rPr>
        <w:t xml:space="preserve"> </w:t>
      </w:r>
      <w:r w:rsidRPr="00581342">
        <w:rPr>
          <w:rFonts w:ascii="宋体" w:hAnsi="宋体" w:hint="eastAsia"/>
          <w:color w:val="000000" w:themeColor="text1"/>
          <w:sz w:val="24"/>
          <w:szCs w:val="24"/>
        </w:rPr>
        <w:t>15190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:2003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定义3.5]</w:t>
      </w:r>
    </w:p>
    <w:p w14:paraId="6FEE5A00" w14:textId="77777777" w:rsidR="003A4F71" w:rsidRPr="00581342" w:rsidRDefault="003A4F71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3.6 </w:t>
      </w:r>
      <w:bookmarkStart w:id="16" w:name="OLE_LINK7"/>
      <w:bookmarkStart w:id="17" w:name="OLE_LINK8"/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去污染</w:t>
      </w: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decontamination</w:t>
      </w:r>
      <w:bookmarkEnd w:id="16"/>
      <w:bookmarkEnd w:id="17"/>
    </w:p>
    <w:p w14:paraId="25FFA2B2" w14:textId="7F75EC03" w:rsidR="003A4F71" w:rsidRPr="00581342" w:rsidRDefault="00A0586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去除或减少微生物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或毒物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，使其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感染性或其他有害性</w:t>
      </w:r>
      <w:r w:rsidR="009D006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不利影响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达到一定安全水平的过程</w:t>
      </w:r>
      <w:r w:rsidR="000F15BF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（3.13）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5B114155" w14:textId="6A4578C1" w:rsidR="003A4F71" w:rsidRPr="00581342" w:rsidRDefault="003A4F71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[</w:t>
      </w:r>
      <w:r w:rsidRPr="00581342">
        <w:rPr>
          <w:rFonts w:ascii="宋体" w:hAnsi="宋体" w:hint="eastAsia"/>
          <w:color w:val="000000" w:themeColor="text1"/>
          <w:sz w:val="24"/>
          <w:szCs w:val="24"/>
        </w:rPr>
        <w:t>ISO</w:t>
      </w:r>
      <w:r w:rsidR="0014302F">
        <w:rPr>
          <w:rFonts w:ascii="宋体" w:hAnsi="宋体" w:hint="eastAsia"/>
          <w:color w:val="000000" w:themeColor="text1"/>
          <w:sz w:val="24"/>
          <w:szCs w:val="24"/>
        </w:rPr>
        <w:t xml:space="preserve"> </w:t>
      </w:r>
      <w:r w:rsidRPr="00581342">
        <w:rPr>
          <w:rFonts w:ascii="宋体" w:hAnsi="宋体" w:hint="eastAsia"/>
          <w:color w:val="000000" w:themeColor="text1"/>
          <w:sz w:val="24"/>
          <w:szCs w:val="24"/>
        </w:rPr>
        <w:t>15190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:2003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定义3.7]</w:t>
      </w:r>
    </w:p>
    <w:p w14:paraId="40043C56" w14:textId="77777777" w:rsidR="003A4F71" w:rsidRPr="00581342" w:rsidRDefault="003A4F71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3.7 消毒 </w:t>
      </w:r>
      <w:bookmarkStart w:id="18" w:name="OLE_LINK9"/>
      <w:bookmarkStart w:id="19" w:name="OLE_LINK10"/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disinfection</w:t>
      </w:r>
      <w:bookmarkEnd w:id="18"/>
      <w:bookmarkEnd w:id="19"/>
    </w:p>
    <w:p w14:paraId="7D8B7CA4" w14:textId="5919F52D" w:rsidR="003A4F71" w:rsidRPr="00581342" w:rsidRDefault="003A4F71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减少微生物（通常不包括细菌芽孢）数量的过程，</w:t>
      </w:r>
      <w:r w:rsidR="00A0586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无须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杀灭或清除全部微生物。</w:t>
      </w:r>
      <w:r w:rsidR="000D484C" w:rsidRPr="00581342">
        <w:rPr>
          <w:rFonts w:ascii="宋体" w:hAnsi="宋体" w:hint="eastAsia"/>
          <w:color w:val="000000" w:themeColor="text1"/>
          <w:sz w:val="24"/>
          <w:szCs w:val="24"/>
        </w:rPr>
        <w:t>（3</w:t>
      </w:r>
      <w:r w:rsidR="000D484C" w:rsidRPr="00581342">
        <w:rPr>
          <w:rFonts w:ascii="宋体" w:hAnsi="宋体"/>
          <w:color w:val="000000" w:themeColor="text1"/>
          <w:sz w:val="24"/>
          <w:szCs w:val="24"/>
        </w:rPr>
        <w:t>.14</w:t>
      </w:r>
      <w:r w:rsidR="000D484C" w:rsidRPr="00581342">
        <w:rPr>
          <w:rFonts w:ascii="宋体" w:hAnsi="宋体" w:hint="eastAsia"/>
          <w:color w:val="000000" w:themeColor="text1"/>
          <w:sz w:val="24"/>
          <w:szCs w:val="24"/>
        </w:rPr>
        <w:t>）</w:t>
      </w:r>
    </w:p>
    <w:p w14:paraId="6B3991C4" w14:textId="71A7A9D0" w:rsidR="003A4F71" w:rsidRPr="00581342" w:rsidRDefault="003A4F71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[</w:t>
      </w:r>
      <w:r w:rsidRPr="00581342">
        <w:rPr>
          <w:rFonts w:ascii="宋体" w:hAnsi="宋体" w:hint="eastAsia"/>
          <w:color w:val="000000" w:themeColor="text1"/>
          <w:sz w:val="24"/>
          <w:szCs w:val="24"/>
        </w:rPr>
        <w:t>ISO</w:t>
      </w:r>
      <w:r w:rsidR="0014302F">
        <w:rPr>
          <w:rFonts w:ascii="宋体" w:hAnsi="宋体" w:hint="eastAsia"/>
          <w:color w:val="000000" w:themeColor="text1"/>
          <w:sz w:val="24"/>
          <w:szCs w:val="24"/>
        </w:rPr>
        <w:t xml:space="preserve"> </w:t>
      </w:r>
      <w:r w:rsidRPr="00581342">
        <w:rPr>
          <w:rFonts w:ascii="宋体" w:hAnsi="宋体" w:hint="eastAsia"/>
          <w:color w:val="000000" w:themeColor="text1"/>
          <w:sz w:val="24"/>
          <w:szCs w:val="24"/>
        </w:rPr>
        <w:t>15190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:2003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定义3.9]</w:t>
      </w:r>
    </w:p>
    <w:p w14:paraId="1A9A0584" w14:textId="77777777" w:rsidR="003A4F71" w:rsidRPr="00581342" w:rsidRDefault="003A4F71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3.8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检验过程</w:t>
      </w: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examination processes</w:t>
      </w:r>
    </w:p>
    <w:p w14:paraId="21D24F6E" w14:textId="77777777" w:rsidR="003A4F71" w:rsidRPr="00581342" w:rsidRDefault="003A4F71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分析阶段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analytical phase</w:t>
      </w:r>
    </w:p>
    <w:p w14:paraId="1C3DE476" w14:textId="24272A46" w:rsidR="003A4F71" w:rsidRPr="00581342" w:rsidRDefault="003A4F71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以确定特性的值或特征为目的的一组操作。</w:t>
      </w:r>
    </w:p>
    <w:p w14:paraId="0D7250DF" w14:textId="437DCF97" w:rsidR="003A4F71" w:rsidRPr="00581342" w:rsidRDefault="003A4F71" w:rsidP="00EF1DA4">
      <w:pPr>
        <w:spacing w:line="360" w:lineRule="auto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581342">
        <w:rPr>
          <w:rFonts w:asciiTheme="minorEastAsia" w:hAnsiTheme="minorEastAsia" w:hint="eastAsia"/>
          <w:color w:val="000000" w:themeColor="text1"/>
          <w:szCs w:val="21"/>
        </w:rPr>
        <w:t>注</w:t>
      </w:r>
      <w:r w:rsidRPr="00581342">
        <w:rPr>
          <w:rFonts w:asciiTheme="minorEastAsia" w:hAnsiTheme="minorEastAsia"/>
          <w:color w:val="000000" w:themeColor="text1"/>
          <w:szCs w:val="21"/>
        </w:rPr>
        <w:t>：实验室检验</w:t>
      </w:r>
      <w:r w:rsidR="00A05863" w:rsidRPr="00581342">
        <w:rPr>
          <w:rFonts w:asciiTheme="minorEastAsia" w:hAnsiTheme="minorEastAsia" w:hint="eastAsia"/>
          <w:color w:val="000000" w:themeColor="text1"/>
          <w:szCs w:val="21"/>
        </w:rPr>
        <w:t>也常</w:t>
      </w:r>
      <w:r w:rsidRPr="00581342">
        <w:rPr>
          <w:rFonts w:asciiTheme="minorEastAsia" w:hAnsiTheme="minorEastAsia"/>
          <w:color w:val="000000" w:themeColor="text1"/>
          <w:szCs w:val="21"/>
        </w:rPr>
        <w:t>称为</w:t>
      </w:r>
      <w:r w:rsidR="00A05863" w:rsidRPr="00581342">
        <w:rPr>
          <w:rFonts w:asciiTheme="minorEastAsia" w:hAnsiTheme="minorEastAsia" w:hint="eastAsia"/>
          <w:color w:val="000000" w:themeColor="text1"/>
          <w:szCs w:val="21"/>
        </w:rPr>
        <w:t>检测或试验</w:t>
      </w:r>
      <w:r w:rsidRPr="00581342">
        <w:rPr>
          <w:rFonts w:asciiTheme="minorEastAsia" w:hAnsiTheme="minorEastAsia"/>
          <w:color w:val="000000" w:themeColor="text1"/>
          <w:szCs w:val="21"/>
        </w:rPr>
        <w:t>。</w:t>
      </w:r>
    </w:p>
    <w:p w14:paraId="759531DB" w14:textId="482A9722" w:rsidR="003A4F71" w:rsidRPr="00581342" w:rsidRDefault="003A4F71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bookmarkStart w:id="20" w:name="OLE_LINK11"/>
      <w:bookmarkStart w:id="21" w:name="OLE_LINK12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[</w:t>
      </w:r>
      <w:r w:rsidRPr="00581342">
        <w:rPr>
          <w:rFonts w:ascii="宋体" w:hAnsi="宋体" w:hint="eastAsia"/>
          <w:color w:val="000000" w:themeColor="text1"/>
          <w:sz w:val="24"/>
          <w:szCs w:val="24"/>
        </w:rPr>
        <w:t>ISO</w:t>
      </w:r>
      <w:r w:rsidR="0014302F">
        <w:rPr>
          <w:rFonts w:ascii="宋体" w:hAnsi="宋体" w:hint="eastAsia"/>
          <w:color w:val="000000" w:themeColor="text1"/>
          <w:sz w:val="24"/>
          <w:szCs w:val="24"/>
        </w:rPr>
        <w:t xml:space="preserve"> </w:t>
      </w:r>
      <w:r w:rsidRPr="00581342">
        <w:rPr>
          <w:rFonts w:ascii="宋体" w:hAnsi="宋体" w:hint="eastAsia"/>
          <w:color w:val="000000" w:themeColor="text1"/>
          <w:sz w:val="24"/>
          <w:szCs w:val="24"/>
        </w:rPr>
        <w:t>15189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:2012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定义3.7</w:t>
      </w:r>
      <w:r w:rsidR="000D6F7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不包括注1</w:t>
      </w:r>
      <w:r w:rsidR="00214D68" w:rsidRPr="00581342">
        <w:rPr>
          <w:rFonts w:ascii="宋体" w:hAnsi="宋体"/>
          <w:color w:val="000000" w:themeColor="text1"/>
          <w:sz w:val="24"/>
          <w:szCs w:val="24"/>
        </w:rPr>
        <w:t>2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和注</w:t>
      </w:r>
      <w:r w:rsidR="00214D68" w:rsidRPr="00581342">
        <w:rPr>
          <w:rFonts w:ascii="宋体" w:hAnsi="宋体"/>
          <w:color w:val="000000" w:themeColor="text1"/>
          <w:sz w:val="24"/>
          <w:szCs w:val="24"/>
        </w:rPr>
        <w:t>3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]</w:t>
      </w:r>
      <w:bookmarkEnd w:id="20"/>
      <w:bookmarkEnd w:id="21"/>
    </w:p>
    <w:p w14:paraId="77A69D42" w14:textId="77777777" w:rsidR="003A4F71" w:rsidRPr="00581342" w:rsidRDefault="003A4F71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3.9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手卫生</w:t>
      </w: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 hand hygiene</w:t>
      </w:r>
    </w:p>
    <w:p w14:paraId="4DEBF32C" w14:textId="77777777" w:rsidR="003A4F71" w:rsidRPr="00581342" w:rsidRDefault="003A4F71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所有手部清洁行为的总称</w:t>
      </w:r>
      <w:r w:rsidR="0000563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6FDCC51C" w14:textId="77777777" w:rsidR="003A4F71" w:rsidRPr="00581342" w:rsidRDefault="003A4F71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[</w:t>
      </w:r>
      <w:r w:rsidR="000D6F7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WHO《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卫生保健中手卫生</w:t>
      </w:r>
      <w:r w:rsidR="000D6F7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指南》，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2009</w:t>
      </w:r>
      <w:r w:rsidR="000D6F7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]</w:t>
      </w:r>
    </w:p>
    <w:p w14:paraId="0382B31E" w14:textId="77777777" w:rsidR="003A4F71" w:rsidRPr="00581342" w:rsidRDefault="003A4F71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3.10 医学实验室 medical laboratory</w:t>
      </w:r>
    </w:p>
    <w:p w14:paraId="481E47C3" w14:textId="77777777" w:rsidR="003A4F71" w:rsidRPr="00581342" w:rsidRDefault="003A4F71" w:rsidP="00EF1DA4">
      <w:pPr>
        <w:spacing w:line="360" w:lineRule="auto"/>
        <w:ind w:firstLineChars="196" w:firstLine="472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临床实验室</w:t>
      </w: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 clinical laboratory</w:t>
      </w:r>
    </w:p>
    <w:p w14:paraId="4CB3D0B7" w14:textId="0D650475" w:rsidR="003A4F71" w:rsidRPr="00581342" w:rsidRDefault="003A4F71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以提供人类疾病诊断、管理、预防和治疗或健康评估的相关信息为目的，对来自人体的材料进行生物学、微生物学、免疫学、化学、血液免疫学、血液学、生物物理学、细胞学、病理学、遗传学或其他检验的实验室，该类实验室也可提供涵盖其各方面活动的咨询服务，包括结果解释和进一步的适当</w:t>
      </w:r>
      <w:r w:rsidR="00EB1F5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检查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的建议。</w:t>
      </w:r>
    </w:p>
    <w:p w14:paraId="295AE442" w14:textId="77777777" w:rsidR="003A4F71" w:rsidRPr="00581342" w:rsidRDefault="003A4F71" w:rsidP="004772E8">
      <w:pPr>
        <w:spacing w:line="360" w:lineRule="auto"/>
        <w:ind w:firstLine="405"/>
        <w:rPr>
          <w:rFonts w:asciiTheme="minorEastAsia" w:hAnsiTheme="minorEastAsia"/>
          <w:color w:val="000000" w:themeColor="text1"/>
          <w:szCs w:val="21"/>
        </w:rPr>
      </w:pPr>
      <w:r w:rsidRPr="00581342">
        <w:rPr>
          <w:rFonts w:asciiTheme="minorEastAsia" w:hAnsiTheme="minorEastAsia" w:hint="eastAsia"/>
          <w:color w:val="000000" w:themeColor="text1"/>
          <w:szCs w:val="21"/>
        </w:rPr>
        <w:t>注：这些检验也包括确定、测量或其他描述各种物质或微生物存在与否的</w:t>
      </w:r>
      <w:r w:rsidR="00E15188" w:rsidRPr="00581342">
        <w:rPr>
          <w:rFonts w:asciiTheme="minorEastAsia" w:hAnsiTheme="minorEastAsia" w:hint="eastAsia"/>
          <w:color w:val="000000" w:themeColor="text1"/>
          <w:szCs w:val="21"/>
        </w:rPr>
        <w:t>程序</w:t>
      </w:r>
      <w:r w:rsidR="001213B8" w:rsidRPr="00581342">
        <w:rPr>
          <w:rFonts w:asciiTheme="minorEastAsia" w:hAnsiTheme="minorEastAsia" w:hint="eastAsia"/>
          <w:color w:val="000000" w:themeColor="text1"/>
          <w:szCs w:val="21"/>
        </w:rPr>
        <w:t>。</w:t>
      </w:r>
    </w:p>
    <w:p w14:paraId="1EF38169" w14:textId="24F4D5E2" w:rsidR="003A4F71" w:rsidRPr="00581342" w:rsidRDefault="003A4F71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[</w:t>
      </w:r>
      <w:r w:rsidRPr="00581342">
        <w:rPr>
          <w:rFonts w:ascii="宋体" w:hAnsi="宋体" w:hint="eastAsia"/>
          <w:color w:val="000000" w:themeColor="text1"/>
          <w:sz w:val="24"/>
          <w:szCs w:val="24"/>
        </w:rPr>
        <w:t>ISO</w:t>
      </w:r>
      <w:r w:rsidR="0014302F">
        <w:rPr>
          <w:rFonts w:ascii="宋体" w:hAnsi="宋体" w:hint="eastAsia"/>
          <w:color w:val="000000" w:themeColor="text1"/>
          <w:sz w:val="24"/>
          <w:szCs w:val="24"/>
        </w:rPr>
        <w:t xml:space="preserve"> </w:t>
      </w:r>
      <w:r w:rsidRPr="00581342">
        <w:rPr>
          <w:rFonts w:ascii="宋体" w:hAnsi="宋体" w:hint="eastAsia"/>
          <w:color w:val="000000" w:themeColor="text1"/>
          <w:sz w:val="24"/>
          <w:szCs w:val="24"/>
        </w:rPr>
        <w:t>15189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:2012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定义3.11]</w:t>
      </w:r>
    </w:p>
    <w:p w14:paraId="7EB84CEB" w14:textId="77777777" w:rsidR="003A4F71" w:rsidRPr="00581342" w:rsidRDefault="003A4F71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3.11检验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后过程</w:t>
      </w: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 post-examination processes</w:t>
      </w:r>
    </w:p>
    <w:p w14:paraId="7F6BC0EA" w14:textId="77777777" w:rsidR="003A4F71" w:rsidRPr="00581342" w:rsidRDefault="003A4F71" w:rsidP="008F3248">
      <w:pPr>
        <w:spacing w:line="360" w:lineRule="auto"/>
        <w:ind w:firstLineChars="200" w:firstLine="482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lastRenderedPageBreak/>
        <w:t>分析后阶段</w:t>
      </w: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 post-analytical phase</w:t>
      </w:r>
    </w:p>
    <w:p w14:paraId="63D4C06D" w14:textId="7768BBAA" w:rsidR="003A4F71" w:rsidRPr="00581342" w:rsidRDefault="003A4F71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检验之后的过程，包括结果复核、临床材料保留和</w:t>
      </w:r>
      <w:r w:rsidR="001A467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贮存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、样品（和废物）处置，以及检验结果的格式化、发布、报告和留存等。</w:t>
      </w:r>
    </w:p>
    <w:p w14:paraId="73E6F355" w14:textId="5FBE1378" w:rsidR="003A4F71" w:rsidRPr="00581342" w:rsidRDefault="003A4F71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[</w:t>
      </w:r>
      <w:r w:rsidRPr="00581342">
        <w:rPr>
          <w:rFonts w:ascii="宋体" w:hAnsi="宋体" w:hint="eastAsia"/>
          <w:color w:val="000000" w:themeColor="text1"/>
          <w:sz w:val="24"/>
          <w:szCs w:val="24"/>
        </w:rPr>
        <w:t>ISO</w:t>
      </w:r>
      <w:r w:rsidR="0014302F">
        <w:rPr>
          <w:rFonts w:ascii="宋体" w:hAnsi="宋体" w:hint="eastAsia"/>
          <w:color w:val="000000" w:themeColor="text1"/>
          <w:sz w:val="24"/>
          <w:szCs w:val="24"/>
        </w:rPr>
        <w:t xml:space="preserve"> </w:t>
      </w:r>
      <w:r w:rsidRPr="00581342">
        <w:rPr>
          <w:rFonts w:ascii="宋体" w:hAnsi="宋体" w:hint="eastAsia"/>
          <w:color w:val="000000" w:themeColor="text1"/>
          <w:sz w:val="24"/>
          <w:szCs w:val="24"/>
        </w:rPr>
        <w:t>15189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:2012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定义3.14]</w:t>
      </w:r>
    </w:p>
    <w:p w14:paraId="7E11E6A2" w14:textId="77777777" w:rsidR="003A4F71" w:rsidRPr="00581342" w:rsidRDefault="003A4F71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3.12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检验前过程</w:t>
      </w: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pre-examination processes</w:t>
      </w:r>
    </w:p>
    <w:p w14:paraId="0FC9BE47" w14:textId="77777777" w:rsidR="003A4F71" w:rsidRPr="00581342" w:rsidRDefault="003A4F71" w:rsidP="008F3248">
      <w:pPr>
        <w:spacing w:line="360" w:lineRule="auto"/>
        <w:ind w:firstLineChars="200" w:firstLine="482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分析前阶段</w:t>
      </w: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 pre-analytical phase</w:t>
      </w:r>
    </w:p>
    <w:p w14:paraId="49957326" w14:textId="77777777" w:rsidR="003A4F71" w:rsidRPr="00581342" w:rsidRDefault="003A4F71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按时间顺序自医生申请至分析检验启动的过程，包括检验申请、患者准备和识别、原始样品采集、运送和实验室内传递等。</w:t>
      </w:r>
    </w:p>
    <w:p w14:paraId="056F4BFB" w14:textId="393ADD14" w:rsidR="003A4F71" w:rsidRPr="00581342" w:rsidRDefault="003A4F71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[</w:t>
      </w:r>
      <w:r w:rsidRPr="00581342">
        <w:rPr>
          <w:rFonts w:ascii="宋体" w:hAnsi="宋体" w:hint="eastAsia"/>
          <w:color w:val="000000" w:themeColor="text1"/>
          <w:sz w:val="24"/>
          <w:szCs w:val="24"/>
        </w:rPr>
        <w:t>ISO</w:t>
      </w:r>
      <w:r w:rsidR="0014302F">
        <w:rPr>
          <w:rFonts w:ascii="宋体" w:hAnsi="宋体" w:hint="eastAsia"/>
          <w:color w:val="000000" w:themeColor="text1"/>
          <w:sz w:val="24"/>
          <w:szCs w:val="24"/>
        </w:rPr>
        <w:t xml:space="preserve"> </w:t>
      </w:r>
      <w:r w:rsidRPr="00581342">
        <w:rPr>
          <w:rFonts w:ascii="宋体" w:hAnsi="宋体" w:hint="eastAsia"/>
          <w:color w:val="000000" w:themeColor="text1"/>
          <w:sz w:val="24"/>
          <w:szCs w:val="24"/>
        </w:rPr>
        <w:t>15189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:2012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定义3.15]</w:t>
      </w:r>
    </w:p>
    <w:p w14:paraId="19C28120" w14:textId="77777777" w:rsidR="003A4F71" w:rsidRPr="00581342" w:rsidRDefault="003A4F71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3.13 </w:t>
      </w:r>
      <w:r w:rsidR="00E15188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程序</w:t>
      </w: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 procedure</w:t>
      </w:r>
    </w:p>
    <w:p w14:paraId="55E07128" w14:textId="77777777" w:rsidR="003A4F71" w:rsidRPr="00581342" w:rsidRDefault="003A4F71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完成一项活动或一个过程的规定途径。</w:t>
      </w:r>
    </w:p>
    <w:p w14:paraId="1E61DEC7" w14:textId="19FDD0AB" w:rsidR="003A4F71" w:rsidRPr="00581342" w:rsidRDefault="003A4F71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[</w:t>
      </w:r>
      <w:r w:rsidRPr="00581342">
        <w:rPr>
          <w:rFonts w:ascii="宋体" w:hAnsi="宋体" w:hint="eastAsia"/>
          <w:color w:val="000000" w:themeColor="text1"/>
          <w:sz w:val="24"/>
          <w:szCs w:val="24"/>
        </w:rPr>
        <w:t>ISO</w:t>
      </w:r>
      <w:r w:rsidR="0014302F">
        <w:rPr>
          <w:rFonts w:ascii="宋体" w:hAnsi="宋体" w:hint="eastAsia"/>
          <w:color w:val="000000" w:themeColor="text1"/>
          <w:sz w:val="24"/>
          <w:szCs w:val="24"/>
        </w:rPr>
        <w:t xml:space="preserve"> </w:t>
      </w:r>
      <w:r w:rsidRPr="00581342">
        <w:rPr>
          <w:rFonts w:ascii="宋体" w:hAnsi="宋体" w:hint="eastAsia"/>
          <w:color w:val="000000" w:themeColor="text1"/>
          <w:sz w:val="24"/>
          <w:szCs w:val="24"/>
        </w:rPr>
        <w:t>9000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:2015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定义3.4.5]</w:t>
      </w:r>
    </w:p>
    <w:p w14:paraId="2BAC4A91" w14:textId="77777777" w:rsidR="003A4F71" w:rsidRPr="00581342" w:rsidRDefault="003A4F71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3.14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过程</w:t>
      </w: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 process</w:t>
      </w:r>
    </w:p>
    <w:p w14:paraId="0BB56117" w14:textId="77777777" w:rsidR="003A4F71" w:rsidRPr="00581342" w:rsidRDefault="003A4F71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将输入转化为输出的相互关联或相互作用的一组活动。</w:t>
      </w:r>
    </w:p>
    <w:p w14:paraId="485A5C9D" w14:textId="07F46DAF" w:rsidR="003A4F71" w:rsidRPr="00581342" w:rsidRDefault="003A4F71" w:rsidP="004772E8">
      <w:pPr>
        <w:spacing w:line="360" w:lineRule="auto"/>
        <w:ind w:firstLine="405"/>
        <w:rPr>
          <w:rFonts w:asciiTheme="minorEastAsia" w:hAnsiTheme="minorEastAsia"/>
          <w:color w:val="000000" w:themeColor="text1"/>
          <w:szCs w:val="21"/>
        </w:rPr>
      </w:pPr>
      <w:r w:rsidRPr="00581342">
        <w:rPr>
          <w:rFonts w:asciiTheme="minorEastAsia" w:hAnsiTheme="minorEastAsia" w:hint="eastAsia"/>
          <w:color w:val="000000" w:themeColor="text1"/>
          <w:szCs w:val="21"/>
        </w:rPr>
        <w:t>注</w:t>
      </w:r>
      <w:r w:rsidRPr="00581342">
        <w:rPr>
          <w:rFonts w:asciiTheme="minorEastAsia" w:hAnsiTheme="minorEastAsia"/>
          <w:color w:val="000000" w:themeColor="text1"/>
          <w:szCs w:val="21"/>
        </w:rPr>
        <w:t>：一个过程的输入通常是其他过程的输出，一个过程的输出又通常是其他过程的输入。</w:t>
      </w:r>
    </w:p>
    <w:p w14:paraId="4D9FC1C9" w14:textId="22402182" w:rsidR="003A4F71" w:rsidRPr="00581342" w:rsidRDefault="003A4F71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[</w:t>
      </w:r>
      <w:r w:rsidRPr="00581342">
        <w:rPr>
          <w:rFonts w:ascii="宋体" w:hAnsi="宋体" w:hint="eastAsia"/>
          <w:color w:val="000000" w:themeColor="text1"/>
          <w:sz w:val="24"/>
          <w:szCs w:val="24"/>
        </w:rPr>
        <w:t>ISO</w:t>
      </w:r>
      <w:r w:rsidR="0014302F">
        <w:rPr>
          <w:rFonts w:ascii="宋体" w:hAnsi="宋体" w:hint="eastAsia"/>
          <w:color w:val="000000" w:themeColor="text1"/>
          <w:sz w:val="24"/>
          <w:szCs w:val="24"/>
        </w:rPr>
        <w:t xml:space="preserve"> </w:t>
      </w:r>
      <w:r w:rsidRPr="00581342">
        <w:rPr>
          <w:rFonts w:ascii="宋体" w:hAnsi="宋体" w:hint="eastAsia"/>
          <w:color w:val="000000" w:themeColor="text1"/>
          <w:sz w:val="24"/>
          <w:szCs w:val="24"/>
        </w:rPr>
        <w:t>9000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:2015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定义3.4.1]</w:t>
      </w:r>
    </w:p>
    <w:p w14:paraId="04DA1231" w14:textId="2A576A15" w:rsidR="003A4F71" w:rsidRPr="00581342" w:rsidRDefault="003A4F71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3.15 </w:t>
      </w:r>
      <w:r w:rsidR="00FE0AF8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个体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防护</w:t>
      </w:r>
      <w:r w:rsidR="00FE0AF8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装备</w:t>
      </w: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 personal protective equipment</w:t>
      </w:r>
    </w:p>
    <w:p w14:paraId="3CF890EE" w14:textId="61E27200" w:rsidR="003A4F71" w:rsidRPr="00581342" w:rsidRDefault="00431CC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保护个人免受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化学和生物等因素污染的</w:t>
      </w:r>
      <w:r w:rsidR="00B326D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隔离</w:t>
      </w:r>
      <w:r w:rsidR="0085435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物品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材料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26DCDDF8" w14:textId="473C41BE" w:rsidR="003A4F71" w:rsidRPr="00581342" w:rsidRDefault="003A4F71" w:rsidP="004772E8">
      <w:pPr>
        <w:spacing w:line="360" w:lineRule="auto"/>
        <w:ind w:firstLine="405"/>
        <w:rPr>
          <w:rFonts w:asciiTheme="minorEastAsia" w:hAnsiTheme="minorEastAsia"/>
          <w:color w:val="000000" w:themeColor="text1"/>
          <w:szCs w:val="21"/>
        </w:rPr>
      </w:pPr>
      <w:r w:rsidRPr="00581342">
        <w:rPr>
          <w:rFonts w:asciiTheme="minorEastAsia" w:hAnsiTheme="minorEastAsia" w:hint="eastAsia"/>
          <w:color w:val="000000" w:themeColor="text1"/>
          <w:szCs w:val="21"/>
        </w:rPr>
        <w:t>注</w:t>
      </w:r>
      <w:r w:rsidR="00B326D8" w:rsidRPr="00581342">
        <w:rPr>
          <w:rFonts w:asciiTheme="minorEastAsia" w:hAnsiTheme="minorEastAsia" w:hint="eastAsia"/>
          <w:color w:val="000000" w:themeColor="text1"/>
          <w:szCs w:val="21"/>
        </w:rPr>
        <w:t>1</w:t>
      </w:r>
      <w:r w:rsidRPr="00581342">
        <w:rPr>
          <w:rFonts w:asciiTheme="minorEastAsia" w:hAnsiTheme="minorEastAsia"/>
          <w:color w:val="000000" w:themeColor="text1"/>
          <w:szCs w:val="21"/>
        </w:rPr>
        <w:t>：包括但不限于实验室工作服、隔离衣、手套、防护面罩和护目镜。</w:t>
      </w:r>
    </w:p>
    <w:p w14:paraId="023C2EF7" w14:textId="77777777" w:rsidR="003A4F71" w:rsidRPr="00581342" w:rsidRDefault="003A4F71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3.16 样品 sample</w:t>
      </w:r>
    </w:p>
    <w:p w14:paraId="59E2723A" w14:textId="77777777" w:rsidR="003A4F71" w:rsidRPr="00581342" w:rsidRDefault="003A4F71" w:rsidP="004772E8">
      <w:pPr>
        <w:spacing w:line="360" w:lineRule="auto"/>
        <w:ind w:firstLine="405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原始样品</w:t>
      </w: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 primary sample</w:t>
      </w:r>
    </w:p>
    <w:p w14:paraId="5F44F343" w14:textId="77777777" w:rsidR="003A4F71" w:rsidRPr="00581342" w:rsidRDefault="003A4F71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为检验、研究或分析一种或</w:t>
      </w:r>
      <w:proofErr w:type="gramStart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多种量</w:t>
      </w:r>
      <w:proofErr w:type="gramEnd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或特性而取出的认为可代表</w:t>
      </w:r>
      <w:r w:rsidR="004B154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体液、呼出气体、毛发或组织等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整体的一独立部分的体液、呼出气体、毛发或组织等。</w:t>
      </w:r>
    </w:p>
    <w:p w14:paraId="73353A29" w14:textId="02F0F6BF" w:rsidR="003A4F71" w:rsidRPr="00581342" w:rsidRDefault="003A4F71" w:rsidP="001213B8">
      <w:pPr>
        <w:spacing w:line="360" w:lineRule="auto"/>
        <w:ind w:firstLine="405"/>
        <w:rPr>
          <w:rFonts w:asciiTheme="minorEastAsia" w:hAnsiTheme="minorEastAsia"/>
          <w:color w:val="000000" w:themeColor="text1"/>
          <w:szCs w:val="21"/>
        </w:rPr>
      </w:pPr>
      <w:r w:rsidRPr="00581342">
        <w:rPr>
          <w:rFonts w:asciiTheme="minorEastAsia" w:hAnsiTheme="minorEastAsia" w:hint="eastAsia"/>
          <w:color w:val="000000" w:themeColor="text1"/>
          <w:szCs w:val="21"/>
        </w:rPr>
        <w:t>注</w:t>
      </w:r>
      <w:r w:rsidRPr="00581342">
        <w:rPr>
          <w:rFonts w:asciiTheme="minorEastAsia" w:hAnsiTheme="minorEastAsia"/>
          <w:color w:val="000000" w:themeColor="text1"/>
          <w:szCs w:val="21"/>
        </w:rPr>
        <w:t>1:全球协调工作组（GHTF）在其协调指导文件中用“specimen”表示医学实验室</w:t>
      </w:r>
      <w:r w:rsidR="00B326D8" w:rsidRPr="00581342">
        <w:rPr>
          <w:rFonts w:asciiTheme="minorEastAsia" w:hAnsiTheme="minorEastAsia" w:hint="eastAsia"/>
          <w:color w:val="000000" w:themeColor="text1"/>
          <w:szCs w:val="21"/>
        </w:rPr>
        <w:t>检验</w:t>
      </w:r>
      <w:r w:rsidRPr="00581342">
        <w:rPr>
          <w:rFonts w:asciiTheme="minorEastAsia" w:hAnsiTheme="minorEastAsia"/>
          <w:color w:val="000000" w:themeColor="text1"/>
          <w:szCs w:val="21"/>
        </w:rPr>
        <w:t>用生物源样品。</w:t>
      </w:r>
      <w:r w:rsidRPr="00581342">
        <w:rPr>
          <w:rFonts w:asciiTheme="minorEastAsia" w:hAnsiTheme="minorEastAsia"/>
          <w:color w:val="000000" w:themeColor="text1"/>
          <w:szCs w:val="21"/>
        </w:rPr>
        <w:br/>
      </w:r>
      <w:r w:rsidR="00E96095" w:rsidRPr="00581342">
        <w:rPr>
          <w:rFonts w:asciiTheme="minorEastAsia" w:hAnsiTheme="minorEastAsia"/>
          <w:color w:val="000000" w:themeColor="text1"/>
          <w:szCs w:val="21"/>
        </w:rPr>
        <w:t xml:space="preserve">  </w:t>
      </w:r>
      <w:r w:rsidR="001213B8" w:rsidRPr="00581342">
        <w:rPr>
          <w:rFonts w:asciiTheme="minorEastAsia" w:hAnsiTheme="minorEastAsia"/>
          <w:color w:val="000000" w:themeColor="text1"/>
          <w:szCs w:val="21"/>
        </w:rPr>
        <w:t xml:space="preserve"> </w:t>
      </w:r>
      <w:r w:rsidR="001213B8" w:rsidRPr="00581342">
        <w:rPr>
          <w:rFonts w:asciiTheme="minorEastAsia" w:hAnsiTheme="minorEastAsia" w:hint="eastAsia"/>
          <w:color w:val="000000" w:themeColor="text1"/>
          <w:szCs w:val="21"/>
        </w:rPr>
        <w:t xml:space="preserve"> 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注</w:t>
      </w:r>
      <w:r w:rsidRPr="00581342">
        <w:rPr>
          <w:rFonts w:asciiTheme="minorEastAsia" w:hAnsiTheme="minorEastAsia"/>
          <w:color w:val="000000" w:themeColor="text1"/>
          <w:szCs w:val="21"/>
        </w:rPr>
        <w:t>2:在某些国际标准化组织（ISO）和欧洲标准化委员会（CEN）文件中，“specimen”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定义为来自人体的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生物样品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。</w:t>
      </w:r>
    </w:p>
    <w:p w14:paraId="5C053B84" w14:textId="77777777" w:rsidR="003A4F71" w:rsidRPr="00581342" w:rsidRDefault="003A4F71" w:rsidP="00EF1DA4">
      <w:pPr>
        <w:spacing w:line="360" w:lineRule="auto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581342">
        <w:rPr>
          <w:rFonts w:asciiTheme="minorEastAsia" w:hAnsiTheme="minorEastAsia" w:hint="eastAsia"/>
          <w:color w:val="000000" w:themeColor="text1"/>
          <w:szCs w:val="21"/>
        </w:rPr>
        <w:t>注</w:t>
      </w:r>
      <w:r w:rsidRPr="00581342">
        <w:rPr>
          <w:rFonts w:asciiTheme="minorEastAsia" w:hAnsiTheme="minorEastAsia"/>
          <w:color w:val="000000" w:themeColor="text1"/>
          <w:szCs w:val="21"/>
        </w:rPr>
        <w:t>3:在某些国家，用“specimen”代替原始样品primary sample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（或其分样品），指准备送至实验室或实验室收到的供检验用样品。</w:t>
      </w:r>
    </w:p>
    <w:p w14:paraId="4FC92446" w14:textId="77777777" w:rsidR="003A4F71" w:rsidRPr="00581342" w:rsidRDefault="003A4F71" w:rsidP="004772E8">
      <w:pPr>
        <w:spacing w:line="360" w:lineRule="auto"/>
        <w:ind w:firstLine="405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Cs w:val="21"/>
        </w:rPr>
        <w:t>注</w:t>
      </w:r>
      <w:r w:rsidRPr="00581342">
        <w:rPr>
          <w:rFonts w:asciiTheme="minorEastAsia" w:hAnsiTheme="minorEastAsia"/>
          <w:color w:val="000000" w:themeColor="text1"/>
          <w:szCs w:val="21"/>
        </w:rPr>
        <w:t>4:</w:t>
      </w:r>
      <w:r w:rsidR="00DB001F" w:rsidRPr="00581342">
        <w:rPr>
          <w:rFonts w:asciiTheme="minorEastAsia" w:hAnsiTheme="minorEastAsia" w:hint="eastAsia"/>
          <w:color w:val="000000" w:themeColor="text1"/>
          <w:szCs w:val="21"/>
        </w:rPr>
        <w:t>本文件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中使用的术语“样品</w:t>
      </w:r>
      <w:r w:rsidRPr="00581342">
        <w:rPr>
          <w:rFonts w:asciiTheme="minorEastAsia" w:hAnsiTheme="minorEastAsia"/>
          <w:color w:val="000000" w:themeColor="text1"/>
          <w:szCs w:val="21"/>
        </w:rPr>
        <w:t xml:space="preserve"> sample”既包括原始样品primary sample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（</w:t>
      </w:r>
      <w:r w:rsidRPr="00581342">
        <w:rPr>
          <w:rFonts w:asciiTheme="minorEastAsia" w:hAnsiTheme="minorEastAsia"/>
          <w:color w:val="000000" w:themeColor="text1"/>
          <w:szCs w:val="21"/>
        </w:rPr>
        <w:t>specimen）</w:t>
      </w:r>
      <w:r w:rsidRPr="00581342">
        <w:rPr>
          <w:rFonts w:asciiTheme="minorEastAsia" w:hAnsiTheme="minorEastAsia"/>
          <w:color w:val="000000" w:themeColor="text1"/>
          <w:szCs w:val="21"/>
        </w:rPr>
        <w:lastRenderedPageBreak/>
        <w:t>也包括样品 sample（</w:t>
      </w:r>
      <w:r w:rsidR="001213B8" w:rsidRPr="00581342">
        <w:rPr>
          <w:rFonts w:asciiTheme="minorEastAsia" w:hAnsiTheme="minorEastAsia" w:hint="eastAsia"/>
          <w:color w:val="000000" w:themeColor="text1"/>
          <w:szCs w:val="21"/>
        </w:rPr>
        <w:t>分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样品）</w:t>
      </w:r>
      <w:r w:rsidR="00CD09E5" w:rsidRPr="00581342">
        <w:rPr>
          <w:rFonts w:asciiTheme="minorEastAsia" w:hAnsiTheme="minorEastAsia" w:hint="eastAsia"/>
          <w:color w:val="000000" w:themeColor="text1"/>
          <w:szCs w:val="21"/>
        </w:rPr>
        <w:t>。</w:t>
      </w:r>
    </w:p>
    <w:p w14:paraId="72816BCA" w14:textId="11523885" w:rsidR="003A4F71" w:rsidRPr="00581342" w:rsidRDefault="005135C5" w:rsidP="00EF1DA4">
      <w:pPr>
        <w:spacing w:line="360" w:lineRule="auto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581342">
        <w:rPr>
          <w:rFonts w:asciiTheme="minorEastAsia" w:hAnsiTheme="minorEastAsia" w:hint="eastAsia"/>
          <w:color w:val="000000" w:themeColor="text1"/>
          <w:szCs w:val="21"/>
        </w:rPr>
        <w:t>注</w:t>
      </w:r>
      <w:r w:rsidRPr="00581342">
        <w:rPr>
          <w:rFonts w:asciiTheme="minorEastAsia" w:hAnsiTheme="minorEastAsia"/>
          <w:color w:val="000000" w:themeColor="text1"/>
          <w:szCs w:val="21"/>
        </w:rPr>
        <w:t xml:space="preserve">5: </w:t>
      </w:r>
      <w:r w:rsidR="004C521D" w:rsidRPr="00581342">
        <w:rPr>
          <w:rFonts w:ascii="宋体" w:hAnsi="宋体" w:hint="eastAsia"/>
          <w:color w:val="000000" w:themeColor="text1"/>
          <w:szCs w:val="21"/>
        </w:rPr>
        <w:t>[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改写</w:t>
      </w:r>
      <w:r w:rsidR="003A4F71" w:rsidRPr="00581342">
        <w:rPr>
          <w:rFonts w:asciiTheme="minorEastAsia" w:hAnsiTheme="minorEastAsia"/>
          <w:color w:val="000000" w:themeColor="text1"/>
          <w:szCs w:val="21"/>
        </w:rPr>
        <w:t>ISO</w:t>
      </w:r>
      <w:r w:rsidR="0014302F">
        <w:rPr>
          <w:rFonts w:asciiTheme="minorEastAsia" w:hAnsiTheme="minorEastAsia" w:hint="eastAsia"/>
          <w:color w:val="000000" w:themeColor="text1"/>
          <w:szCs w:val="21"/>
        </w:rPr>
        <w:t xml:space="preserve"> </w:t>
      </w:r>
      <w:r w:rsidR="003A4F71" w:rsidRPr="00581342">
        <w:rPr>
          <w:rFonts w:asciiTheme="minorEastAsia" w:hAnsiTheme="minorEastAsia"/>
          <w:color w:val="000000" w:themeColor="text1"/>
          <w:szCs w:val="21"/>
        </w:rPr>
        <w:t>15189:2012</w:t>
      </w:r>
      <w:r w:rsidR="00E96095" w:rsidRPr="00581342">
        <w:rPr>
          <w:rFonts w:asciiTheme="minorEastAsia" w:hAnsiTheme="minorEastAsia" w:hint="eastAsia"/>
          <w:color w:val="000000" w:themeColor="text1"/>
          <w:szCs w:val="21"/>
        </w:rPr>
        <w:t>，</w:t>
      </w:r>
      <w:r w:rsidR="003A4F71" w:rsidRPr="00581342">
        <w:rPr>
          <w:rFonts w:asciiTheme="minorEastAsia" w:hAnsiTheme="minorEastAsia" w:hint="eastAsia"/>
          <w:color w:val="000000" w:themeColor="text1"/>
          <w:szCs w:val="21"/>
        </w:rPr>
        <w:t>定义</w:t>
      </w:r>
      <w:r w:rsidR="003A4F71" w:rsidRPr="00581342">
        <w:rPr>
          <w:rFonts w:asciiTheme="minorEastAsia" w:hAnsiTheme="minorEastAsia"/>
          <w:color w:val="000000" w:themeColor="text1"/>
          <w:szCs w:val="21"/>
        </w:rPr>
        <w:t>3.16</w:t>
      </w:r>
      <w:r w:rsidR="004C521D" w:rsidRPr="00581342">
        <w:rPr>
          <w:rFonts w:ascii="宋体" w:hAnsi="宋体"/>
          <w:color w:val="000000" w:themeColor="text1"/>
          <w:szCs w:val="21"/>
        </w:rPr>
        <w:t>-</w:t>
      </w:r>
      <w:r w:rsidR="004C521D" w:rsidRPr="00581342">
        <w:rPr>
          <w:rFonts w:ascii="宋体" w:hAnsi="宋体" w:hint="eastAsia"/>
          <w:color w:val="000000" w:themeColor="text1"/>
          <w:szCs w:val="21"/>
        </w:rPr>
        <w:t>不包括注4</w:t>
      </w:r>
      <w:r w:rsidR="004C521D" w:rsidRPr="00581342">
        <w:rPr>
          <w:rFonts w:ascii="宋体" w:hAnsi="宋体"/>
          <w:color w:val="000000" w:themeColor="text1"/>
          <w:szCs w:val="21"/>
        </w:rPr>
        <w:t>]</w:t>
      </w:r>
      <w:r w:rsidR="003A4F71" w:rsidRPr="00581342">
        <w:rPr>
          <w:rFonts w:asciiTheme="minorEastAsia" w:hAnsiTheme="minorEastAsia" w:hint="eastAsia"/>
          <w:color w:val="000000" w:themeColor="text1"/>
          <w:szCs w:val="21"/>
        </w:rPr>
        <w:t>。</w:t>
      </w:r>
    </w:p>
    <w:p w14:paraId="6A1126D5" w14:textId="77777777" w:rsidR="003A4F71" w:rsidRPr="00581342" w:rsidRDefault="003A4F71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3.17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样品</w:t>
      </w:r>
      <w:r w:rsidR="002E447C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采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集</w:t>
      </w: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 sample collection</w:t>
      </w:r>
    </w:p>
    <w:p w14:paraId="2F0B9C5C" w14:textId="649BEE69" w:rsidR="003A4F71" w:rsidRPr="00581342" w:rsidRDefault="003A4F71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获得原始样品</w:t>
      </w:r>
      <w:r w:rsidR="005135C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（3.16）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的过程</w:t>
      </w:r>
      <w:r w:rsidR="002E447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6B7A4D3C" w14:textId="77777777" w:rsidR="003A4F71" w:rsidRPr="00581342" w:rsidRDefault="003A4F71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3.18 静脉穿刺 venipuncture</w:t>
      </w:r>
    </w:p>
    <w:p w14:paraId="4DF1F281" w14:textId="6468D69A" w:rsidR="002E447C" w:rsidRPr="00581342" w:rsidRDefault="003A4F71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通过采血针或其他采血装置穿刺静脉采集静脉血</w:t>
      </w:r>
      <w:r w:rsidR="005135C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="0067719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（3.1</w:t>
      </w:r>
      <w:r w:rsidR="005135C5" w:rsidRPr="00581342">
        <w:rPr>
          <w:rFonts w:asciiTheme="minorEastAsia" w:hAnsiTheme="minorEastAsia"/>
          <w:color w:val="000000" w:themeColor="text1"/>
          <w:sz w:val="24"/>
          <w:szCs w:val="24"/>
        </w:rPr>
        <w:t>3</w:t>
      </w:r>
      <w:r w:rsidR="0067719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）</w:t>
      </w:r>
      <w:r w:rsidR="002E447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55F11481" w14:textId="77777777" w:rsidR="003A4F71" w:rsidRPr="00581342" w:rsidRDefault="003A4F71" w:rsidP="00EF1DA4">
      <w:pPr>
        <w:pStyle w:val="1"/>
        <w:spacing w:before="120" w:after="120"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bookmarkStart w:id="22" w:name="_Toc524011599"/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4 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质量管理</w:t>
      </w:r>
      <w:bookmarkEnd w:id="22"/>
    </w:p>
    <w:p w14:paraId="1CAC8A4F" w14:textId="0C7B6E18" w:rsidR="003A4F71" w:rsidRPr="00581342" w:rsidRDefault="003A4F71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从事样品</w:t>
      </w:r>
      <w:r w:rsidR="00FF76B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、处理和</w:t>
      </w:r>
      <w:r w:rsidR="009149A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送检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的机构，</w:t>
      </w:r>
      <w:r w:rsidR="009149A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为提高客户满意度，</w:t>
      </w:r>
      <w:r w:rsidR="00B5416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9149A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建立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、文件化、实施并维持体系</w:t>
      </w:r>
      <w:r w:rsidR="000D14C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，通过确保符合客户需求、满足适用的</w:t>
      </w:r>
      <w:r w:rsidR="00C6079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法规</w:t>
      </w:r>
      <w:r w:rsidR="000D14C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要求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并持续改进。</w:t>
      </w:r>
      <w:r w:rsidR="002D104F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建立</w:t>
      </w:r>
      <w:r w:rsidR="00CA134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适当的</w:t>
      </w:r>
      <w:r w:rsidR="000D14C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质量管理体系可以促进这些要求的实施。</w:t>
      </w:r>
    </w:p>
    <w:p w14:paraId="2242AC54" w14:textId="77777777" w:rsidR="003A4F71" w:rsidRPr="00581342" w:rsidRDefault="003A4F71" w:rsidP="004772E8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72D9CBC2" w14:textId="77777777" w:rsidR="003A4F71" w:rsidRPr="00581342" w:rsidRDefault="003A4F71" w:rsidP="00EF1DA4">
      <w:pPr>
        <w:pStyle w:val="1"/>
        <w:spacing w:before="120" w:after="120"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bookmarkStart w:id="23" w:name="_Toc524011600"/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5 </w:t>
      </w:r>
      <w:bookmarkStart w:id="24" w:name="OLE_LINK18"/>
      <w:bookmarkStart w:id="25" w:name="OLE_LINK19"/>
      <w:r w:rsidR="00AE29C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与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患者样品</w:t>
      </w:r>
      <w:r w:rsidR="00AE29C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相关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的检验前过程</w:t>
      </w:r>
      <w:bookmarkEnd w:id="23"/>
      <w:bookmarkEnd w:id="24"/>
      <w:bookmarkEnd w:id="25"/>
    </w:p>
    <w:p w14:paraId="286AC8FD" w14:textId="77777777" w:rsidR="003A4F71" w:rsidRPr="00581342" w:rsidRDefault="003A4F71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5.1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总则</w:t>
      </w:r>
    </w:p>
    <w:p w14:paraId="23AD60F6" w14:textId="2AB623AF" w:rsidR="003A4F71" w:rsidRPr="00581342" w:rsidRDefault="00DB001F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本文件</w:t>
      </w:r>
      <w:r w:rsidR="0009025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按照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="00FF76B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、处理、运送和接收</w:t>
      </w:r>
      <w:r w:rsidR="001D6F0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流程，</w:t>
      </w:r>
      <w:r w:rsidR="001D6F0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提供</w:t>
      </w:r>
      <w:r w:rsidR="0088256E" w:rsidRPr="00581342">
        <w:rPr>
          <w:rFonts w:ascii="宋体" w:hAnsi="宋体" w:hint="eastAsia"/>
          <w:color w:val="000000" w:themeColor="text1"/>
          <w:sz w:val="24"/>
          <w:szCs w:val="24"/>
        </w:rPr>
        <w:t>出</w:t>
      </w:r>
      <w:r w:rsidR="001D6F0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了要求和良好规范建议。</w:t>
      </w:r>
      <w:r w:rsidR="002A41F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图1只对每</w:t>
      </w:r>
      <w:r w:rsidR="006A01A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项</w:t>
      </w:r>
      <w:r w:rsidR="002A41F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活动进行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简要描述，详细信息见后</w:t>
      </w:r>
      <w:r w:rsidR="002A41F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续章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节。</w:t>
      </w:r>
    </w:p>
    <w:p w14:paraId="4D6D890B" w14:textId="77777777" w:rsidR="003A4F71" w:rsidRPr="00581342" w:rsidRDefault="003A4F71" w:rsidP="004772E8">
      <w:pPr>
        <w:spacing w:line="360" w:lineRule="auto"/>
        <w:ind w:firstLine="420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59F16F23" w14:textId="68608AF2" w:rsidR="00BA0947" w:rsidRPr="00581342" w:rsidRDefault="0074185B">
      <w:pPr>
        <w:spacing w:line="360" w:lineRule="auto"/>
        <w:ind w:firstLine="420"/>
        <w:jc w:val="center"/>
        <w:rPr>
          <w:rFonts w:ascii="宋体" w:hAnsi="宋体"/>
          <w:color w:val="000000" w:themeColor="text1"/>
          <w:sz w:val="24"/>
          <w:szCs w:val="24"/>
        </w:rPr>
      </w:pPr>
      <w:bookmarkStart w:id="26" w:name="_MON_1599464197"/>
      <w:bookmarkEnd w:id="26"/>
      <w:r w:rsidRPr="00581342">
        <w:rPr>
          <w:rFonts w:ascii="宋体" w:hAnsi="宋体"/>
          <w:noProof/>
          <w:color w:val="000000" w:themeColor="text1"/>
          <w:sz w:val="24"/>
          <w:szCs w:val="24"/>
        </w:rPr>
        <w:lastRenderedPageBreak/>
        <w:drawing>
          <wp:inline distT="0" distB="0" distL="0" distR="0" wp14:anchorId="1E417AB1" wp14:editId="7BBBE74F">
            <wp:extent cx="4257447" cy="7065119"/>
            <wp:effectExtent l="0" t="0" r="0" b="2540"/>
            <wp:docPr id="1028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t75"/>
                    <pic:cNvPicPr/>
                  </pic:nvPicPr>
                  <pic:blipFill>
                    <a:blip r:embed="rId36" cstate="print"/>
                    <a:srcRect/>
                    <a:stretch/>
                  </pic:blipFill>
                  <pic:spPr>
                    <a:xfrm>
                      <a:off x="0" y="0"/>
                      <a:ext cx="4259867" cy="706913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113926" w14:textId="77777777" w:rsidR="003A4F71" w:rsidRPr="00581342" w:rsidRDefault="003A4F71" w:rsidP="00EF1DA4">
      <w:pPr>
        <w:spacing w:line="360" w:lineRule="auto"/>
        <w:ind w:firstLine="420"/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图1：</w:t>
      </w:r>
      <w:r w:rsidR="00EC4AD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与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患者样品</w:t>
      </w:r>
      <w:r w:rsidR="00EC4AD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相关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的检验前过程</w:t>
      </w:r>
    </w:p>
    <w:p w14:paraId="0304134E" w14:textId="3BD44755" w:rsidR="003A4F71" w:rsidRPr="00581342" w:rsidRDefault="003A4F71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5.2 </w:t>
      </w:r>
      <w:r w:rsidR="00874391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实验室</w:t>
      </w:r>
      <w:r w:rsidR="004B4951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项目申请的指导</w:t>
      </w:r>
    </w:p>
    <w:p w14:paraId="4E6557A0" w14:textId="79DD542A" w:rsidR="003A4F71" w:rsidRPr="00581342" w:rsidRDefault="00D327B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机构</w:t>
      </w:r>
      <w:r w:rsidR="00F71351" w:rsidRPr="00581342">
        <w:rPr>
          <w:rFonts w:asciiTheme="minorEastAsia" w:hAnsiTheme="minorEastAsia"/>
          <w:color w:val="000000" w:themeColor="text1"/>
          <w:sz w:val="24"/>
          <w:szCs w:val="24"/>
        </w:rPr>
        <w:t>应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为</w:t>
      </w:r>
      <w:r w:rsidR="0011036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其服务的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所</w:t>
      </w:r>
      <w:r w:rsidR="0011036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有用户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提供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如何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申请检验的信息。</w:t>
      </w:r>
      <w:r w:rsidR="0011036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对</w:t>
      </w:r>
      <w:r w:rsidR="0011036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填写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申请</w:t>
      </w:r>
      <w:proofErr w:type="gramStart"/>
      <w:r w:rsidR="0011036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单提供</w:t>
      </w:r>
      <w:proofErr w:type="gramEnd"/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指导</w:t>
      </w:r>
      <w:r w:rsidR="0011036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（见10.1和</w:t>
      </w:r>
      <w:r w:rsidR="00C2656D" w:rsidRPr="00581342">
        <w:rPr>
          <w:rFonts w:ascii="宋体" w:hAnsi="宋体" w:hint="eastAsia"/>
          <w:color w:val="000000" w:themeColor="text1"/>
          <w:sz w:val="24"/>
          <w:szCs w:val="24"/>
        </w:rPr>
        <w:t>第</w:t>
      </w:r>
      <w:r w:rsidR="00110368" w:rsidRPr="00581342">
        <w:rPr>
          <w:rFonts w:ascii="宋体" w:hAnsi="宋体" w:hint="eastAsia"/>
          <w:color w:val="000000" w:themeColor="text1"/>
          <w:sz w:val="24"/>
          <w:szCs w:val="24"/>
        </w:rPr>
        <w:t>11</w:t>
      </w:r>
      <w:r w:rsidR="00C2656D" w:rsidRPr="00581342">
        <w:rPr>
          <w:rFonts w:ascii="宋体" w:hAnsi="宋体" w:hint="eastAsia"/>
          <w:color w:val="000000" w:themeColor="text1"/>
          <w:sz w:val="24"/>
          <w:szCs w:val="24"/>
        </w:rPr>
        <w:t>章</w:t>
      </w:r>
      <w:r w:rsidR="0011036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）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20DF6920" w14:textId="3DFFA0C8" w:rsidR="003A4F71" w:rsidRPr="00581342" w:rsidRDefault="003A4F71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5.3 申请</w:t>
      </w:r>
      <w:r w:rsidR="00F71351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的</w:t>
      </w:r>
      <w:r w:rsidR="001E582C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实施</w:t>
      </w:r>
    </w:p>
    <w:p w14:paraId="35D0AC7E" w14:textId="3AF2CCB0" w:rsidR="003A4F71" w:rsidRPr="00581342" w:rsidRDefault="00D327B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>机构</w:t>
      </w:r>
      <w:r w:rsidR="00F71351" w:rsidRPr="00581342">
        <w:rPr>
          <w:rFonts w:asciiTheme="minorEastAsia" w:hAnsiTheme="minorEastAsia"/>
          <w:color w:val="000000" w:themeColor="text1"/>
          <w:sz w:val="24"/>
          <w:szCs w:val="24"/>
        </w:rPr>
        <w:t>应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有</w:t>
      </w:r>
      <w:r w:rsidR="00C2656D" w:rsidRPr="00581342">
        <w:rPr>
          <w:rFonts w:ascii="宋体" w:hAnsi="宋体" w:hint="eastAsia"/>
          <w:color w:val="000000" w:themeColor="text1"/>
          <w:sz w:val="24"/>
          <w:szCs w:val="24"/>
        </w:rPr>
        <w:t>制定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样品采集申请的</w:t>
      </w:r>
      <w:r w:rsidR="00E15188" w:rsidRPr="00581342">
        <w:rPr>
          <w:rFonts w:asciiTheme="minorEastAsia" w:hAnsiTheme="minorEastAsia"/>
          <w:color w:val="000000" w:themeColor="text1"/>
          <w:sz w:val="24"/>
          <w:szCs w:val="24"/>
        </w:rPr>
        <w:t>程序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。</w:t>
      </w:r>
      <w:r w:rsidR="00F7135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应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包括常规</w:t>
      </w:r>
      <w:r w:rsidR="004638B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和急诊使用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4638B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</w:t>
      </w:r>
      <w:r w:rsidR="004638BD" w:rsidRPr="00581342">
        <w:rPr>
          <w:rFonts w:asciiTheme="minorEastAsia" w:hAnsiTheme="minorEastAsia"/>
          <w:color w:val="000000" w:themeColor="text1"/>
          <w:sz w:val="24"/>
          <w:szCs w:val="24"/>
        </w:rPr>
        <w:t>纸质</w:t>
      </w:r>
      <w:r w:rsidR="004638B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</w:t>
      </w:r>
      <w:r w:rsidR="004638BD" w:rsidRPr="00581342">
        <w:rPr>
          <w:rFonts w:asciiTheme="minorEastAsia" w:hAnsiTheme="minorEastAsia"/>
          <w:color w:val="000000" w:themeColor="text1"/>
          <w:sz w:val="24"/>
          <w:szCs w:val="24"/>
        </w:rPr>
        <w:t>电子</w:t>
      </w:r>
      <w:r w:rsidR="004638B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格式的</w:t>
      </w:r>
      <w:r w:rsidR="004638BD" w:rsidRPr="00581342">
        <w:rPr>
          <w:rFonts w:asciiTheme="minorEastAsia" w:hAnsiTheme="minorEastAsia"/>
          <w:color w:val="000000" w:themeColor="text1"/>
          <w:sz w:val="24"/>
          <w:szCs w:val="24"/>
        </w:rPr>
        <w:t>书</w:t>
      </w:r>
      <w:r w:rsidR="004638B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面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和口头申请。</w:t>
      </w:r>
      <w:r w:rsidR="003B5FAE" w:rsidRPr="00581342">
        <w:rPr>
          <w:rFonts w:ascii="宋体" w:hAnsi="宋体" w:hint="eastAsia"/>
          <w:color w:val="000000" w:themeColor="text1"/>
          <w:sz w:val="24"/>
          <w:szCs w:val="24"/>
        </w:rPr>
        <w:t>（见1</w:t>
      </w:r>
      <w:r w:rsidR="003B5FAE" w:rsidRPr="00581342">
        <w:rPr>
          <w:rFonts w:ascii="宋体" w:hAnsi="宋体"/>
          <w:color w:val="000000" w:themeColor="text1"/>
          <w:sz w:val="24"/>
          <w:szCs w:val="24"/>
        </w:rPr>
        <w:t>1.2</w:t>
      </w:r>
      <w:r w:rsidR="003B5FAE" w:rsidRPr="00581342">
        <w:rPr>
          <w:rFonts w:ascii="宋体" w:hAnsi="宋体" w:hint="eastAsia"/>
          <w:color w:val="000000" w:themeColor="text1"/>
          <w:sz w:val="24"/>
          <w:szCs w:val="24"/>
        </w:rPr>
        <w:t>）</w:t>
      </w:r>
    </w:p>
    <w:p w14:paraId="21763CA3" w14:textId="215DAF37" w:rsidR="003A4F71" w:rsidRPr="00581342" w:rsidRDefault="003A4F71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5.4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患者</w:t>
      </w: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指导</w:t>
      </w:r>
    </w:p>
    <w:p w14:paraId="5000EB0B" w14:textId="0FA35854" w:rsidR="003A4F71" w:rsidRPr="00581342" w:rsidRDefault="00D327B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机构</w:t>
      </w:r>
      <w:r w:rsidR="00F71351" w:rsidRPr="00581342">
        <w:rPr>
          <w:rFonts w:asciiTheme="minorEastAsia" w:hAnsiTheme="minorEastAsia"/>
          <w:color w:val="000000" w:themeColor="text1"/>
          <w:sz w:val="24"/>
          <w:szCs w:val="24"/>
        </w:rPr>
        <w:t>应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有</w:t>
      </w:r>
      <w:r w:rsidR="00C2656D" w:rsidRPr="00581342">
        <w:rPr>
          <w:rFonts w:ascii="宋体" w:hAnsi="宋体" w:hint="eastAsia"/>
          <w:color w:val="000000" w:themeColor="text1"/>
          <w:sz w:val="24"/>
          <w:szCs w:val="24"/>
        </w:rPr>
        <w:t>制定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相应的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描述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提供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给患者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从患者获取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E15188" w:rsidRPr="00581342">
        <w:rPr>
          <w:rFonts w:asciiTheme="minorEastAsia" w:hAnsiTheme="minorEastAsia"/>
          <w:color w:val="000000" w:themeColor="text1"/>
          <w:sz w:val="24"/>
          <w:szCs w:val="24"/>
        </w:rPr>
        <w:t>信息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。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申请检验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的类型将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决定在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样品采集前需要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满足的特殊要求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。</w:t>
      </w:r>
      <w:r w:rsidR="00C2656D" w:rsidRPr="00581342">
        <w:rPr>
          <w:rFonts w:ascii="宋体" w:hAnsi="宋体" w:hint="eastAsia"/>
          <w:color w:val="000000" w:themeColor="text1"/>
          <w:sz w:val="24"/>
          <w:szCs w:val="24"/>
        </w:rPr>
        <w:t>（见1</w:t>
      </w:r>
      <w:r w:rsidR="00C2656D" w:rsidRPr="00581342">
        <w:rPr>
          <w:rFonts w:ascii="宋体" w:hAnsi="宋体"/>
          <w:color w:val="000000" w:themeColor="text1"/>
          <w:sz w:val="24"/>
          <w:szCs w:val="24"/>
        </w:rPr>
        <w:t>0.2</w:t>
      </w:r>
      <w:r w:rsidR="00C2656D" w:rsidRPr="00581342">
        <w:rPr>
          <w:rFonts w:ascii="宋体" w:hAnsi="宋体" w:hint="eastAsia"/>
          <w:color w:val="000000" w:themeColor="text1"/>
          <w:sz w:val="24"/>
          <w:szCs w:val="24"/>
        </w:rPr>
        <w:t>）</w:t>
      </w:r>
    </w:p>
    <w:p w14:paraId="4E45D6D1" w14:textId="47D3016C" w:rsidR="003A4F71" w:rsidRPr="00581342" w:rsidRDefault="003A4F71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5.5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患者</w:t>
      </w:r>
      <w:r w:rsidR="002C2CCA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识别</w:t>
      </w:r>
    </w:p>
    <w:p w14:paraId="684EF740" w14:textId="08804092" w:rsidR="003A4F71" w:rsidRPr="00581342" w:rsidRDefault="00D327B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机构</w:t>
      </w:r>
      <w:r w:rsidR="00F71351" w:rsidRPr="00581342">
        <w:rPr>
          <w:rFonts w:asciiTheme="minorEastAsia" w:hAnsiTheme="minorEastAsia"/>
          <w:color w:val="000000" w:themeColor="text1"/>
          <w:sz w:val="24"/>
          <w:szCs w:val="24"/>
        </w:rPr>
        <w:t>应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有</w:t>
      </w:r>
      <w:r w:rsidR="00C2656D" w:rsidRPr="00581342">
        <w:rPr>
          <w:rFonts w:ascii="宋体" w:hAnsi="宋体" w:hint="eastAsia"/>
          <w:color w:val="000000" w:themeColor="text1"/>
          <w:sz w:val="24"/>
          <w:szCs w:val="24"/>
        </w:rPr>
        <w:t>制定</w:t>
      </w:r>
      <w:r w:rsidR="005512BF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政策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和</w:t>
      </w:r>
      <w:r w:rsidR="00E15188" w:rsidRPr="00581342">
        <w:rPr>
          <w:rFonts w:asciiTheme="minorEastAsia" w:hAnsiTheme="minorEastAsia"/>
          <w:color w:val="000000" w:themeColor="text1"/>
          <w:sz w:val="24"/>
          <w:szCs w:val="24"/>
        </w:rPr>
        <w:t>程序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="00E84B1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规定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在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常规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急诊情况下</w:t>
      </w:r>
      <w:r w:rsidR="00E84B1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进行样品</w:t>
      </w:r>
      <w:r w:rsidR="00E84B16" w:rsidRPr="00581342">
        <w:rPr>
          <w:rFonts w:asciiTheme="minorEastAsia" w:hAnsiTheme="minorEastAsia"/>
          <w:color w:val="000000" w:themeColor="text1"/>
          <w:sz w:val="24"/>
          <w:szCs w:val="24"/>
        </w:rPr>
        <w:t>采集</w:t>
      </w:r>
      <w:r w:rsidR="00E84B1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需识别的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患者信息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="00C2656D" w:rsidRPr="00581342">
        <w:rPr>
          <w:rFonts w:ascii="宋体" w:hAnsi="宋体" w:hint="eastAsia"/>
          <w:color w:val="000000" w:themeColor="text1"/>
          <w:sz w:val="24"/>
          <w:szCs w:val="24"/>
        </w:rPr>
        <w:t>（见1</w:t>
      </w:r>
      <w:r w:rsidR="00C2656D" w:rsidRPr="00581342">
        <w:rPr>
          <w:rFonts w:ascii="宋体" w:hAnsi="宋体"/>
          <w:color w:val="000000" w:themeColor="text1"/>
          <w:sz w:val="24"/>
          <w:szCs w:val="24"/>
        </w:rPr>
        <w:t>2.2</w:t>
      </w:r>
      <w:r w:rsidR="00C2656D" w:rsidRPr="00581342">
        <w:rPr>
          <w:rFonts w:ascii="宋体" w:hAnsi="宋体" w:hint="eastAsia"/>
          <w:color w:val="000000" w:themeColor="text1"/>
          <w:sz w:val="24"/>
          <w:szCs w:val="24"/>
        </w:rPr>
        <w:t>和1</w:t>
      </w:r>
      <w:r w:rsidR="00C2656D" w:rsidRPr="00581342">
        <w:rPr>
          <w:rFonts w:ascii="宋体" w:hAnsi="宋体"/>
          <w:color w:val="000000" w:themeColor="text1"/>
          <w:sz w:val="24"/>
          <w:szCs w:val="24"/>
        </w:rPr>
        <w:t>2.3</w:t>
      </w:r>
      <w:r w:rsidR="00C2656D" w:rsidRPr="00581342">
        <w:rPr>
          <w:rFonts w:ascii="宋体" w:hAnsi="宋体" w:hint="eastAsia"/>
          <w:color w:val="000000" w:themeColor="text1"/>
          <w:sz w:val="24"/>
          <w:szCs w:val="24"/>
        </w:rPr>
        <w:t>）</w:t>
      </w:r>
    </w:p>
    <w:p w14:paraId="38703E99" w14:textId="6184A61D" w:rsidR="003A4F71" w:rsidRPr="00581342" w:rsidRDefault="003A4F71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5.6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样品</w:t>
      </w: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采集准备</w:t>
      </w:r>
    </w:p>
    <w:p w14:paraId="451E4015" w14:textId="3B39E167" w:rsidR="003A4F71" w:rsidRPr="00581342" w:rsidRDefault="00D327B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机构</w:t>
      </w:r>
      <w:r w:rsidR="00F71351" w:rsidRPr="00581342">
        <w:rPr>
          <w:rFonts w:asciiTheme="minorEastAsia" w:hAnsiTheme="minorEastAsia"/>
          <w:color w:val="000000" w:themeColor="text1"/>
          <w:sz w:val="24"/>
          <w:szCs w:val="24"/>
        </w:rPr>
        <w:t>应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有</w:t>
      </w:r>
      <w:r w:rsidR="00C2656D" w:rsidRPr="00581342">
        <w:rPr>
          <w:rFonts w:ascii="宋体" w:hAnsi="宋体" w:hint="eastAsia"/>
          <w:color w:val="000000" w:themeColor="text1"/>
          <w:sz w:val="24"/>
          <w:szCs w:val="24"/>
        </w:rPr>
        <w:t>制定</w:t>
      </w:r>
      <w:r w:rsidR="005512BF" w:rsidRPr="00581342">
        <w:rPr>
          <w:rFonts w:asciiTheme="minorEastAsia" w:hAnsiTheme="minorEastAsia"/>
          <w:color w:val="000000" w:themeColor="text1"/>
          <w:sz w:val="24"/>
          <w:szCs w:val="24"/>
        </w:rPr>
        <w:t>政策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和</w:t>
      </w:r>
      <w:r w:rsidR="00E15188" w:rsidRPr="00581342">
        <w:rPr>
          <w:rFonts w:asciiTheme="minorEastAsia" w:hAnsiTheme="minorEastAsia"/>
          <w:color w:val="000000" w:themeColor="text1"/>
          <w:sz w:val="24"/>
          <w:szCs w:val="24"/>
        </w:rPr>
        <w:t>程序</w:t>
      </w:r>
      <w:r w:rsidR="00B5111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，规定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感染</w:t>
      </w:r>
      <w:r w:rsidR="00B5111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预防和控制</w:t>
      </w:r>
      <w:r w:rsidR="00B5111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（见第8章）、知情同意书（见14.2）、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患者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准备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以及</w:t>
      </w:r>
      <w:r w:rsidR="00B5111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偏离</w:t>
      </w:r>
      <w:r w:rsidR="005F266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5F2665" w:rsidRPr="00581342">
        <w:rPr>
          <w:rFonts w:asciiTheme="minorEastAsia" w:hAnsiTheme="minorEastAsia"/>
          <w:color w:val="000000" w:themeColor="text1"/>
          <w:sz w:val="24"/>
          <w:szCs w:val="24"/>
        </w:rPr>
        <w:t>记录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。</w:t>
      </w:r>
    </w:p>
    <w:p w14:paraId="348D50ED" w14:textId="154C95CB" w:rsidR="003A4F71" w:rsidRPr="00581342" w:rsidRDefault="003A4F71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5.7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原始</w:t>
      </w: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样品采集和标记</w:t>
      </w:r>
    </w:p>
    <w:p w14:paraId="2C667222" w14:textId="36890762" w:rsidR="003A4F71" w:rsidRPr="00581342" w:rsidRDefault="00D327B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机构</w:t>
      </w:r>
      <w:r w:rsidR="003B2F30" w:rsidRPr="00581342">
        <w:rPr>
          <w:rFonts w:asciiTheme="minorEastAsia" w:hAnsiTheme="minorEastAsia"/>
          <w:color w:val="000000" w:themeColor="text1"/>
          <w:sz w:val="24"/>
          <w:szCs w:val="24"/>
        </w:rPr>
        <w:t>应</w:t>
      </w:r>
      <w:r w:rsidR="003B2F3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制定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适宜的样品采集、标记和处理的</w:t>
      </w:r>
      <w:r w:rsidR="00E15188" w:rsidRPr="00581342">
        <w:rPr>
          <w:rFonts w:asciiTheme="minorEastAsia" w:hAnsiTheme="minorEastAsia"/>
          <w:color w:val="000000" w:themeColor="text1"/>
          <w:sz w:val="24"/>
          <w:szCs w:val="24"/>
        </w:rPr>
        <w:t>程序</w:t>
      </w:r>
      <w:r w:rsidR="003B2F3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（见第13章，14.3、14.5、14.6）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。</w:t>
      </w:r>
    </w:p>
    <w:p w14:paraId="71355A9D" w14:textId="1ABD57F5" w:rsidR="003A4F71" w:rsidRPr="00581342" w:rsidRDefault="003A4F71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5.8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运送</w:t>
      </w:r>
      <w:r w:rsidR="005B5E04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的</w:t>
      </w: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准备</w:t>
      </w:r>
    </w:p>
    <w:p w14:paraId="26E23831" w14:textId="41ED01B5" w:rsidR="003A4F71" w:rsidRPr="00581342" w:rsidRDefault="00D327B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机构</w:t>
      </w:r>
      <w:r w:rsidR="00C4034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应制定</w:t>
      </w:r>
      <w:r w:rsidR="00C40349" w:rsidRPr="00581342">
        <w:rPr>
          <w:rFonts w:asciiTheme="minorEastAsia" w:hAnsiTheme="minorEastAsia"/>
          <w:color w:val="000000" w:themeColor="text1"/>
          <w:sz w:val="24"/>
          <w:szCs w:val="24"/>
        </w:rPr>
        <w:t>程序</w:t>
      </w:r>
      <w:r w:rsidR="00C4034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，用于</w:t>
      </w:r>
      <w:r w:rsidR="00334B6C" w:rsidRPr="00581342">
        <w:rPr>
          <w:rFonts w:asciiTheme="minorEastAsia" w:hAnsiTheme="minorEastAsia"/>
          <w:color w:val="000000" w:themeColor="text1"/>
          <w:sz w:val="24"/>
          <w:szCs w:val="24"/>
        </w:rPr>
        <w:t>需要特殊处理</w:t>
      </w:r>
      <w:r w:rsidR="00334B6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样品</w:t>
      </w:r>
      <w:r w:rsidR="00334B6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在运送</w:t>
      </w:r>
      <w:r w:rsidR="00C97E8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前以及运送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到实验室</w:t>
      </w:r>
      <w:r w:rsidR="00C97E8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的过程中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，保</w:t>
      </w:r>
      <w:r w:rsidR="00C97E8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持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样品</w:t>
      </w:r>
      <w:r w:rsidR="00C97E8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完</w:t>
      </w:r>
      <w:r w:rsidR="00C97E8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整性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="00C2656D" w:rsidRPr="00581342">
        <w:rPr>
          <w:rFonts w:ascii="宋体" w:hAnsi="宋体" w:hint="eastAsia"/>
          <w:color w:val="000000" w:themeColor="text1"/>
          <w:sz w:val="24"/>
          <w:szCs w:val="24"/>
        </w:rPr>
        <w:t>（见第1</w:t>
      </w:r>
      <w:r w:rsidR="00C2656D" w:rsidRPr="00581342">
        <w:rPr>
          <w:rFonts w:ascii="宋体" w:hAnsi="宋体"/>
          <w:color w:val="000000" w:themeColor="text1"/>
          <w:sz w:val="24"/>
          <w:szCs w:val="24"/>
        </w:rPr>
        <w:t>5</w:t>
      </w:r>
      <w:r w:rsidR="00C2656D" w:rsidRPr="00581342">
        <w:rPr>
          <w:rFonts w:ascii="宋体" w:hAnsi="宋体" w:hint="eastAsia"/>
          <w:color w:val="000000" w:themeColor="text1"/>
          <w:sz w:val="24"/>
          <w:szCs w:val="24"/>
        </w:rPr>
        <w:t>章）</w:t>
      </w:r>
    </w:p>
    <w:p w14:paraId="4F926CB8" w14:textId="24BAC30B" w:rsidR="003A4F71" w:rsidRPr="00581342" w:rsidRDefault="003A4F71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5.9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样品</w:t>
      </w: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运送</w:t>
      </w:r>
    </w:p>
    <w:p w14:paraId="3F619C2C" w14:textId="3C67650E" w:rsidR="003A4F71" w:rsidRPr="00581342" w:rsidRDefault="00D327B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机构</w:t>
      </w:r>
      <w:r w:rsidR="00AF4BE0" w:rsidRPr="00581342">
        <w:rPr>
          <w:rFonts w:asciiTheme="minorEastAsia" w:hAnsiTheme="minorEastAsia"/>
          <w:color w:val="000000" w:themeColor="text1"/>
          <w:sz w:val="24"/>
          <w:szCs w:val="24"/>
        </w:rPr>
        <w:t>应</w:t>
      </w:r>
      <w:r w:rsidR="00AF4BE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制定</w:t>
      </w:r>
      <w:r w:rsidR="00E15188" w:rsidRPr="00581342">
        <w:rPr>
          <w:rFonts w:asciiTheme="minorEastAsia" w:hAnsiTheme="minorEastAsia"/>
          <w:color w:val="000000" w:themeColor="text1"/>
          <w:sz w:val="24"/>
          <w:szCs w:val="24"/>
        </w:rPr>
        <w:t>程序</w:t>
      </w:r>
      <w:r w:rsidR="00AF4BE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用于</w:t>
      </w:r>
      <w:r w:rsidR="00AF4BE0" w:rsidRPr="00581342">
        <w:rPr>
          <w:rFonts w:asciiTheme="minorEastAsia" w:hAnsiTheme="minorEastAsia"/>
          <w:color w:val="000000" w:themeColor="text1"/>
          <w:sz w:val="24"/>
          <w:szCs w:val="24"/>
        </w:rPr>
        <w:t>样品</w:t>
      </w:r>
      <w:r w:rsidR="00AF4BE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包装和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运送</w:t>
      </w:r>
      <w:r w:rsidR="00AF4BE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（见第16章）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。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运送</w:t>
      </w:r>
      <w:r w:rsidR="00F71351" w:rsidRPr="00581342">
        <w:rPr>
          <w:rFonts w:asciiTheme="minorEastAsia" w:hAnsiTheme="minorEastAsia"/>
          <w:color w:val="000000" w:themeColor="text1"/>
          <w:sz w:val="24"/>
          <w:szCs w:val="24"/>
        </w:rPr>
        <w:t>应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符合</w:t>
      </w:r>
      <w:r w:rsidR="00C60792" w:rsidRPr="00581342">
        <w:rPr>
          <w:rFonts w:asciiTheme="minorEastAsia" w:hAnsiTheme="minorEastAsia"/>
          <w:color w:val="000000" w:themeColor="text1"/>
          <w:sz w:val="24"/>
          <w:szCs w:val="24"/>
        </w:rPr>
        <w:t>法规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要求。</w:t>
      </w:r>
    </w:p>
    <w:p w14:paraId="1EB108D9" w14:textId="7EB2A00D" w:rsidR="003A4F71" w:rsidRPr="00581342" w:rsidRDefault="003A4F71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5.10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样品</w:t>
      </w: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接收</w:t>
      </w:r>
    </w:p>
    <w:p w14:paraId="08AD1D8A" w14:textId="659C9DEE" w:rsidR="003A4F71" w:rsidRPr="00581342" w:rsidRDefault="00D327B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机构</w:t>
      </w:r>
      <w:r w:rsidR="00824896" w:rsidRPr="00581342">
        <w:rPr>
          <w:rFonts w:asciiTheme="minorEastAsia" w:hAnsiTheme="minorEastAsia"/>
          <w:color w:val="000000" w:themeColor="text1"/>
          <w:sz w:val="24"/>
          <w:szCs w:val="24"/>
        </w:rPr>
        <w:t>应</w:t>
      </w:r>
      <w:r w:rsidR="0082489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制定</w:t>
      </w:r>
      <w:r w:rsidR="00E15188" w:rsidRPr="00581342">
        <w:rPr>
          <w:rFonts w:asciiTheme="minorEastAsia" w:hAnsiTheme="minorEastAsia"/>
          <w:color w:val="000000" w:themeColor="text1"/>
          <w:sz w:val="24"/>
          <w:szCs w:val="24"/>
        </w:rPr>
        <w:t>程序</w:t>
      </w:r>
      <w:r w:rsidR="0082489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用于</w:t>
      </w:r>
      <w:r w:rsidR="00824896" w:rsidRPr="00581342">
        <w:rPr>
          <w:rFonts w:asciiTheme="minorEastAsia" w:hAnsiTheme="minorEastAsia"/>
          <w:color w:val="000000" w:themeColor="text1"/>
          <w:sz w:val="24"/>
          <w:szCs w:val="24"/>
        </w:rPr>
        <w:t>样品</w:t>
      </w:r>
      <w:r w:rsidR="0082489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接收、评估、处理和</w:t>
      </w:r>
      <w:r w:rsidR="001A467E" w:rsidRPr="00581342">
        <w:rPr>
          <w:rFonts w:asciiTheme="minorEastAsia" w:hAnsiTheme="minorEastAsia"/>
          <w:color w:val="000000" w:themeColor="text1"/>
          <w:sz w:val="24"/>
          <w:szCs w:val="24"/>
        </w:rPr>
        <w:t>贮存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。样品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接收</w:t>
      </w:r>
      <w:r w:rsidR="00E15188" w:rsidRPr="00581342">
        <w:rPr>
          <w:rFonts w:asciiTheme="minorEastAsia" w:hAnsiTheme="minorEastAsia"/>
          <w:color w:val="000000" w:themeColor="text1"/>
          <w:sz w:val="24"/>
          <w:szCs w:val="24"/>
        </w:rPr>
        <w:t>程序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应涵盖该</w:t>
      </w:r>
      <w:r w:rsidR="0082489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机构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接收的</w:t>
      </w:r>
      <w:r w:rsidR="0082489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所有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类型</w:t>
      </w:r>
      <w:r w:rsidR="0082489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（见第17章）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7452ED27" w14:textId="0E436DB6" w:rsidR="003A4F71" w:rsidRPr="00581342" w:rsidRDefault="003A4F71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5.11检验前</w:t>
      </w:r>
      <w:r w:rsidR="009B5B0D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样品</w:t>
      </w: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准备</w:t>
      </w:r>
    </w:p>
    <w:p w14:paraId="2C60EFF3" w14:textId="4463971E" w:rsidR="003A4F71" w:rsidRPr="00581342" w:rsidRDefault="00D327B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机构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应</w:t>
      </w:r>
      <w:r w:rsidR="00503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制定检验前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样品</w:t>
      </w:r>
      <w:r w:rsidR="00503B5C" w:rsidRPr="00581342">
        <w:rPr>
          <w:rFonts w:asciiTheme="minorEastAsia" w:hAnsiTheme="minorEastAsia"/>
          <w:color w:val="000000" w:themeColor="text1"/>
          <w:sz w:val="24"/>
          <w:szCs w:val="24"/>
        </w:rPr>
        <w:t>准备</w:t>
      </w:r>
      <w:r w:rsidR="0044082B" w:rsidRPr="00581342">
        <w:rPr>
          <w:rFonts w:asciiTheme="minorEastAsia" w:hAnsiTheme="minorEastAsia"/>
          <w:color w:val="000000" w:themeColor="text1"/>
          <w:sz w:val="24"/>
          <w:szCs w:val="24"/>
        </w:rPr>
        <w:t>程序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。这</w:t>
      </w:r>
      <w:r w:rsidR="00503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一</w:t>
      </w:r>
      <w:r w:rsidR="003A4F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过程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可</w:t>
      </w:r>
      <w:r w:rsidR="00503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在采集机构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或样品运送到检测实验室</w:t>
      </w:r>
      <w:r w:rsidR="00503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后进行（见第18章）</w:t>
      </w:r>
      <w:r w:rsidR="003A4F71" w:rsidRPr="00581342">
        <w:rPr>
          <w:rFonts w:asciiTheme="minorEastAsia" w:hAnsiTheme="minorEastAsia"/>
          <w:color w:val="000000" w:themeColor="text1"/>
          <w:sz w:val="24"/>
          <w:szCs w:val="24"/>
        </w:rPr>
        <w:t>。</w:t>
      </w:r>
    </w:p>
    <w:p w14:paraId="1DE1FDA5" w14:textId="77777777" w:rsidR="00A05B5C" w:rsidRPr="00581342" w:rsidRDefault="00A05B5C" w:rsidP="004772E8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01CC578C" w14:textId="77777777" w:rsidR="00A05B5C" w:rsidRPr="00581342" w:rsidRDefault="00A05B5C" w:rsidP="00EF1DA4">
      <w:pPr>
        <w:pStyle w:val="1"/>
        <w:spacing w:before="120" w:after="120"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bookmarkStart w:id="27" w:name="_Toc524011601"/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6 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设施和环境条件</w:t>
      </w:r>
      <w:bookmarkEnd w:id="27"/>
    </w:p>
    <w:p w14:paraId="1747369B" w14:textId="77777777" w:rsidR="00A05B5C" w:rsidRPr="00581342" w:rsidRDefault="00A05B5C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6.1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总则</w:t>
      </w:r>
    </w:p>
    <w:p w14:paraId="22069A40" w14:textId="635B5690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>应</w:t>
      </w:r>
      <w:r w:rsidR="0044082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配置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足够的空间</w:t>
      </w:r>
      <w:r w:rsidR="0053679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用于开展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检验前活动，以确保工作质量、人员安全和患者服务</w:t>
      </w:r>
      <w:r w:rsidR="0053679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等不受影响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。材料和设备</w:t>
      </w:r>
      <w:r w:rsidR="007B044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需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足以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支持</w:t>
      </w:r>
      <w:r w:rsidR="007B044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机构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的各项活动，并维持良好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功能和</w:t>
      </w:r>
      <w:r w:rsidR="0044082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稳定的状态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72584DBB" w14:textId="77777777" w:rsidR="00A05B5C" w:rsidRPr="00581342" w:rsidRDefault="00A05B5C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6.2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设计</w:t>
      </w:r>
    </w:p>
    <w:p w14:paraId="40AAFFE3" w14:textId="77777777" w:rsidR="00A05B5C" w:rsidRPr="00581342" w:rsidRDefault="00A05B5C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6.2.1 </w:t>
      </w:r>
      <w:r w:rsidR="003C1874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总则</w:t>
      </w:r>
    </w:p>
    <w:p w14:paraId="7B27722A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样品采集设施的设计应支持高效的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运作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，并尽量减少伤</w:t>
      </w:r>
      <w:r w:rsidR="003C187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害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和职业病的风险。应保护患者</w:t>
      </w:r>
      <w:r w:rsidR="003C187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员</w:t>
      </w:r>
      <w:r w:rsidR="003C187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工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</w:t>
      </w:r>
      <w:r w:rsidR="003C187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来访者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免受可</w:t>
      </w:r>
      <w:r w:rsidR="003C187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识别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的危害。</w:t>
      </w:r>
    </w:p>
    <w:p w14:paraId="3353B922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在设计样品采集地点时，应考虑患者和员</w:t>
      </w:r>
      <w:r w:rsidR="00F90B1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工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的可操作性、舒适性、安全性、隐私和保密性。</w:t>
      </w:r>
    </w:p>
    <w:p w14:paraId="2DF21B34" w14:textId="60CA73AF" w:rsidR="00A05B5C" w:rsidRPr="00581342" w:rsidRDefault="00EB0A94" w:rsidP="00EB0A9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>有国家法规或行业要求时，执行国家和行业的法规和要求</w:t>
      </w:r>
    </w:p>
    <w:p w14:paraId="3C0A692A" w14:textId="337E07E5" w:rsidR="00A05B5C" w:rsidRPr="00581342" w:rsidRDefault="00A05B5C" w:rsidP="004772E8">
      <w:pPr>
        <w:spacing w:line="360" w:lineRule="auto"/>
        <w:ind w:firstLineChars="50" w:firstLine="120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6.2.2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安全性和可</w:t>
      </w:r>
      <w:r w:rsidR="00F46173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及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性</w:t>
      </w:r>
    </w:p>
    <w:p w14:paraId="767150D6" w14:textId="0501A420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设计</w:t>
      </w:r>
      <w:r w:rsidR="002A790F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时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应考虑以下内容：</w:t>
      </w:r>
    </w:p>
    <w:p w14:paraId="7437271D" w14:textId="0BCB854A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a）移动设备</w:t>
      </w:r>
      <w:r w:rsidR="0044082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易于获取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02E469AB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b）紧急情况下疏散的便利性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0FB6686A" w14:textId="19C5294C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c）地板表面</w:t>
      </w:r>
      <w:r w:rsidR="00F4617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防滑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63D07330" w14:textId="69375D2C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d）</w:t>
      </w:r>
      <w:r w:rsidR="00F4617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配置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洗手池</w:t>
      </w:r>
      <w:r w:rsidR="0051415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="00F4617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或提供含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酒精</w:t>
      </w:r>
      <w:r w:rsidR="00F4617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（或</w:t>
      </w:r>
      <w:r w:rsidR="00F46173" w:rsidRPr="00581342">
        <w:rPr>
          <w:rFonts w:asciiTheme="minorEastAsia" w:hAnsiTheme="minorEastAsia"/>
          <w:color w:val="000000" w:themeColor="text1"/>
          <w:sz w:val="24"/>
          <w:szCs w:val="24"/>
        </w:rPr>
        <w:t>其他</w:t>
      </w:r>
      <w:r w:rsidR="00F4617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成分</w:t>
      </w:r>
      <w:r w:rsidR="00BB303D" w:rsidRPr="00581342">
        <w:rPr>
          <w:rFonts w:ascii="宋体" w:hAnsi="宋体" w:hint="eastAsia"/>
          <w:color w:val="000000" w:themeColor="text1"/>
          <w:sz w:val="24"/>
          <w:szCs w:val="24"/>
        </w:rPr>
        <w:t>的</w:t>
      </w:r>
      <w:r w:rsidR="00F4617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）手消毒剂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4EDFF09F" w14:textId="0BFE40BF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e）</w:t>
      </w:r>
      <w:proofErr w:type="gramStart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采集室</w:t>
      </w:r>
      <w:proofErr w:type="gramEnd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的儿童特殊安全</w:t>
      </w:r>
      <w:r w:rsidR="004554D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事项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（例如柜子的儿童安全锁，针头/锐器容器</w:t>
      </w:r>
      <w:r w:rsidR="004554D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的安全高度</w:t>
      </w:r>
      <w:r w:rsidR="0020040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以及</w:t>
      </w:r>
      <w:r w:rsidR="00BB303D" w:rsidRPr="00581342">
        <w:rPr>
          <w:rFonts w:ascii="宋体" w:hAnsi="宋体" w:hint="eastAsia"/>
          <w:color w:val="000000" w:themeColor="text1"/>
          <w:sz w:val="24"/>
          <w:szCs w:val="24"/>
        </w:rPr>
        <w:t>和</w:t>
      </w:r>
      <w:r w:rsidR="0020040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候诊室的</w:t>
      </w:r>
      <w:r w:rsidR="00772E8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安全要求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）以及儿科样品采集的安全</w:t>
      </w:r>
      <w:r w:rsidR="004554D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事项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001EEB18" w14:textId="0AD8E535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f）</w:t>
      </w:r>
      <w:r w:rsidR="0033395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卫生间</w:t>
      </w:r>
      <w:proofErr w:type="gramStart"/>
      <w:r w:rsidR="006E600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可</w:t>
      </w:r>
      <w:r w:rsidR="00F4617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用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且</w:t>
      </w:r>
      <w:proofErr w:type="gramEnd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邻近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3D2D9757" w14:textId="3406981C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g）</w:t>
      </w:r>
      <w:r w:rsidR="00CC4FE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配备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符合人体工程学设计的</w:t>
      </w:r>
      <w:r w:rsidR="00BB303D" w:rsidRPr="00581342">
        <w:rPr>
          <w:rFonts w:ascii="宋体" w:hAnsi="宋体" w:hint="eastAsia"/>
          <w:color w:val="000000" w:themeColor="text1"/>
          <w:sz w:val="24"/>
          <w:szCs w:val="24"/>
        </w:rPr>
        <w:t>设施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家具，方便工作人员和患者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进行样品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采集，包括</w:t>
      </w:r>
      <w:r w:rsidR="00F6598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出现紧急医疗情况时，供患者躺下的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床、</w:t>
      </w:r>
      <w:r w:rsidR="007F3C5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有</w:t>
      </w:r>
      <w:r w:rsidR="00F6598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双侧</w:t>
      </w:r>
      <w:r w:rsidR="007F3C5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扶手</w:t>
      </w:r>
      <w:r w:rsidR="00F6598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的躺椅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或担架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1913B11D" w14:textId="6EE65AC5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h）患者等候区内座位间距</w:t>
      </w:r>
      <w:r w:rsidR="00F6598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适当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，降低有症状的呼吸道感染患者飞沫传染其他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患者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的风险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237E527F" w14:textId="2261CC55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i）需要</w:t>
      </w:r>
      <w:r w:rsidR="00F6598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时，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配备复苏设备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  <w:r w:rsidR="00EB0A94" w:rsidRPr="00581342">
        <w:rPr>
          <w:rFonts w:asciiTheme="minorEastAsia" w:hAnsiTheme="minorEastAsia"/>
          <w:color w:val="000000" w:themeColor="text1"/>
          <w:sz w:val="24"/>
          <w:szCs w:val="24"/>
        </w:rPr>
        <w:t>有国家法规或行业要求时，执行国家和行业的法规和要求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402F8503" w14:textId="6B40144F" w:rsidR="00A05B5C" w:rsidRPr="00581342" w:rsidRDefault="00F562B9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j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）</w:t>
      </w:r>
      <w:r w:rsidR="00D1644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紧急救助保障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7A0EAABD" w14:textId="1331637E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k）</w:t>
      </w:r>
      <w:r w:rsidR="00D1644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公示</w:t>
      </w:r>
      <w:r w:rsidR="008A675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张贴</w:t>
      </w:r>
      <w:r w:rsidR="00D1644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需要时获得快速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医护协助的</w:t>
      </w:r>
      <w:r w:rsidR="00D1644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指导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1FB90F05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l）提供生物安全工具箱，用于安全处理破碎或泄漏的样品</w:t>
      </w:r>
      <w:r w:rsidR="008A675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的安全处理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1981FE1F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m）</w:t>
      </w:r>
      <w:r w:rsidR="00F562B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对不相容的活动区域进行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分隔。</w:t>
      </w:r>
    </w:p>
    <w:p w14:paraId="2AFEB3CB" w14:textId="77777777" w:rsidR="00A05B5C" w:rsidRPr="00581342" w:rsidRDefault="00A05B5C" w:rsidP="008F3248">
      <w:pPr>
        <w:spacing w:line="360" w:lineRule="auto"/>
        <w:ind w:firstLine="482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lastRenderedPageBreak/>
        <w:t>6.2.3隐私和保密</w:t>
      </w:r>
    </w:p>
    <w:p w14:paraId="084445FF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为了</w:t>
      </w:r>
      <w:r w:rsidR="007C14D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保护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患者的隐私</w:t>
      </w:r>
      <w:r w:rsidR="007C14D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和保密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，样品采集区域</w:t>
      </w:r>
      <w:r w:rsidR="007C14D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应符合如下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要求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：</w:t>
      </w:r>
    </w:p>
    <w:p w14:paraId="3E3DF38C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a）提供足够的隐私</w:t>
      </w:r>
      <w:r w:rsidR="001C50D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保护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="001C50D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以确保为患者保密；</w:t>
      </w:r>
    </w:p>
    <w:p w14:paraId="69B50644" w14:textId="5750D6D2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b）在样品采集期间保证患者的个人隐私（例如，在抽血或采集尿样以及</w:t>
      </w:r>
      <w:r w:rsidR="001C50D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需</w:t>
      </w:r>
      <w:proofErr w:type="gramStart"/>
      <w:r w:rsidR="001C50D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脱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衣</w:t>
      </w:r>
      <w:r w:rsidR="001A467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物</w:t>
      </w:r>
      <w:proofErr w:type="gramEnd"/>
      <w:r w:rsidR="001C50D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时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）</w:t>
      </w:r>
      <w:r w:rsidR="001C50D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60BE58AF" w14:textId="073738F4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c）需要</w:t>
      </w:r>
      <w:r w:rsidR="001A467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时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，提供安全的存放</w:t>
      </w:r>
      <w:r w:rsidR="001C50D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患者</w:t>
      </w:r>
      <w:proofErr w:type="gramStart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个</w:t>
      </w:r>
      <w:proofErr w:type="gramEnd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人财物的</w:t>
      </w:r>
      <w:r w:rsidR="001A467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区域</w:t>
      </w:r>
      <w:r w:rsidR="001C50D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015D26B1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d）</w:t>
      </w:r>
      <w:r w:rsidR="001C50D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对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文件和电子系统</w:t>
      </w:r>
      <w:r w:rsidR="001C50D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中的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信息</w:t>
      </w:r>
      <w:r w:rsidR="001C50D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进行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保密。</w:t>
      </w:r>
    </w:p>
    <w:p w14:paraId="6DA2041A" w14:textId="6C90AD7F" w:rsidR="00A05B5C" w:rsidRPr="00581342" w:rsidRDefault="00A05B5C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6.2.4设备、</w:t>
      </w:r>
      <w:r w:rsidR="00854353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物品</w:t>
      </w: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和贮存</w:t>
      </w:r>
    </w:p>
    <w:p w14:paraId="7B84554D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相关</w:t>
      </w:r>
      <w:r w:rsidR="0010519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时，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设施的设计应能提供：</w:t>
      </w:r>
    </w:p>
    <w:p w14:paraId="1EC95A18" w14:textId="56D33D10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a）</w:t>
      </w:r>
      <w:r w:rsidR="001A467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贮存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样品采集所需的所有材料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和</w:t>
      </w:r>
      <w:r w:rsidR="0085435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物品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的空间；</w:t>
      </w:r>
    </w:p>
    <w:p w14:paraId="2D920C95" w14:textId="55B702CC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b）样品采集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以及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="0065513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稳定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、运</w:t>
      </w:r>
      <w:r w:rsidR="0065513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送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、</w:t>
      </w:r>
      <w:r w:rsidR="001A467E" w:rsidRPr="00581342">
        <w:rPr>
          <w:rFonts w:asciiTheme="minorEastAsia" w:hAnsiTheme="minorEastAsia"/>
          <w:color w:val="000000" w:themeColor="text1"/>
          <w:sz w:val="24"/>
          <w:szCs w:val="24"/>
        </w:rPr>
        <w:t>贮存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所需的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材料和设备的空间。</w:t>
      </w:r>
    </w:p>
    <w:p w14:paraId="56F97D01" w14:textId="77777777" w:rsidR="00A05B5C" w:rsidRPr="00581342" w:rsidRDefault="00A05B5C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6.3设备维护和环境条件</w:t>
      </w:r>
    </w:p>
    <w:p w14:paraId="3C3D7724" w14:textId="46E6C03D" w:rsidR="00E6690D" w:rsidRPr="00581342" w:rsidRDefault="00A05B5C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工作区域应清洁并维护良好。应设计</w:t>
      </w:r>
      <w:r w:rsidR="003214E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并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验证清洁和消毒过程，</w:t>
      </w:r>
      <w:r w:rsidR="00E6690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并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重</w:t>
      </w:r>
      <w:r w:rsidR="00E6690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视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感染控制。</w:t>
      </w:r>
    </w:p>
    <w:p w14:paraId="1D106983" w14:textId="77777777" w:rsidR="00A05B5C" w:rsidRPr="00581342" w:rsidRDefault="00A05B5C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专门用于检验前</w:t>
      </w:r>
      <w:r w:rsidR="00E6690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过程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的空间需</w:t>
      </w:r>
      <w:r w:rsidR="00E6690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规定</w:t>
      </w:r>
      <w:r w:rsidR="00BC6B6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规划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为无烟区域。</w:t>
      </w:r>
    </w:p>
    <w:p w14:paraId="19AC7A5E" w14:textId="1D69CDA9" w:rsidR="00A05B5C" w:rsidRPr="00581342" w:rsidRDefault="00E6690D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采取措施确保设施的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良好内务</w:t>
      </w:r>
      <w:r w:rsidR="00C3589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包括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去污染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的特殊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，以及对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内</w:t>
      </w:r>
      <w:proofErr w:type="gramStart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务</w:t>
      </w:r>
      <w:proofErr w:type="gramEnd"/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工作人员的培训。</w:t>
      </w:r>
    </w:p>
    <w:p w14:paraId="08DF2F56" w14:textId="77777777" w:rsidR="00A05B5C" w:rsidRPr="00581342" w:rsidRDefault="00A05B5C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6.4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员</w:t>
      </w:r>
      <w:r w:rsidR="006E5F01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工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设施</w:t>
      </w:r>
    </w:p>
    <w:p w14:paraId="752798C8" w14:textId="148EF9BE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应有</w:t>
      </w:r>
      <w:r w:rsidR="001E6DEB" w:rsidRPr="00581342">
        <w:rPr>
          <w:rFonts w:ascii="宋体" w:hAnsi="宋体" w:hint="eastAsia"/>
          <w:color w:val="000000" w:themeColor="text1"/>
          <w:sz w:val="24"/>
          <w:szCs w:val="24"/>
        </w:rPr>
        <w:t>配备</w:t>
      </w:r>
      <w:r w:rsidR="00C3589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适用、邻近</w:t>
      </w:r>
      <w:r w:rsidR="00BC6B6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可用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C3589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盥洗室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="00E8782D" w:rsidRPr="00581342">
        <w:rPr>
          <w:rFonts w:ascii="宋体" w:hAnsi="宋体" w:hint="eastAsia"/>
          <w:color w:val="000000" w:themeColor="text1"/>
          <w:sz w:val="24"/>
          <w:szCs w:val="24"/>
        </w:rPr>
        <w:t>提供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饮用水和存放个人防护设备和衣物的设施。</w:t>
      </w:r>
    </w:p>
    <w:p w14:paraId="0B1D26BF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应考虑员工单独工作时的安全性。</w:t>
      </w:r>
    </w:p>
    <w:p w14:paraId="78642B0D" w14:textId="77777777" w:rsidR="00CD09E5" w:rsidRPr="00581342" w:rsidRDefault="00CD09E5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35D47E5F" w14:textId="586A40D1" w:rsidR="00A05B5C" w:rsidRPr="00581342" w:rsidRDefault="00A05B5C" w:rsidP="00EF1DA4">
      <w:pPr>
        <w:pStyle w:val="1"/>
        <w:spacing w:before="120" w:after="120"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bookmarkStart w:id="28" w:name="_Toc524011602"/>
      <w:r w:rsidRPr="00581342">
        <w:rPr>
          <w:rFonts w:asciiTheme="minorEastAsia" w:hAnsiTheme="minorEastAsia"/>
          <w:color w:val="000000" w:themeColor="text1"/>
          <w:sz w:val="24"/>
          <w:szCs w:val="24"/>
        </w:rPr>
        <w:t>7设备和</w:t>
      </w:r>
      <w:bookmarkEnd w:id="28"/>
      <w:r w:rsidR="0085435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物品</w:t>
      </w:r>
    </w:p>
    <w:p w14:paraId="3400C4AD" w14:textId="77777777" w:rsidR="00A05B5C" w:rsidRPr="00581342" w:rsidRDefault="00A05B5C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7.1总则</w:t>
      </w:r>
    </w:p>
    <w:p w14:paraId="1C85E33D" w14:textId="1CE8A649" w:rsidR="00A05B5C" w:rsidRPr="00581342" w:rsidRDefault="00F71351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制定和实施</w:t>
      </w:r>
      <w:r w:rsidR="00EF469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程序，用于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选择和</w:t>
      </w:r>
      <w:r w:rsidR="00EF469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使用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购买</w:t>
      </w:r>
      <w:r w:rsidR="00EF469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外部服务、设备和耗材。采购的物品需要</w:t>
      </w:r>
      <w:r w:rsidR="00EF469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持续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符合</w:t>
      </w:r>
      <w:r w:rsidR="00D327B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机构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的质量要求。</w:t>
      </w:r>
    </w:p>
    <w:p w14:paraId="576B4C16" w14:textId="10E6E3D4" w:rsidR="00A05B5C" w:rsidRPr="00581342" w:rsidRDefault="008B07C7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="宋体" w:hAnsi="宋体" w:hint="eastAsia"/>
          <w:color w:val="000000" w:themeColor="text1"/>
          <w:sz w:val="24"/>
          <w:szCs w:val="24"/>
        </w:rPr>
        <w:t>应保护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设备（包括硬件、软件</w:t>
      </w:r>
      <w:r w:rsidR="00EF469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）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、耗材和试剂应受到保护，</w:t>
      </w:r>
      <w:r w:rsidR="00EF469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防止</w:t>
      </w:r>
      <w:r w:rsidR="00A05B5C" w:rsidRPr="00581342">
        <w:rPr>
          <w:rFonts w:asciiTheme="minorEastAsia" w:hAnsiTheme="minorEastAsia"/>
          <w:color w:val="000000" w:themeColor="text1"/>
          <w:sz w:val="24"/>
          <w:szCs w:val="24"/>
        </w:rPr>
        <w:t>其</w:t>
      </w:r>
      <w:r w:rsidR="009A53E1" w:rsidRPr="00581342">
        <w:rPr>
          <w:rFonts w:ascii="宋体" w:hAnsi="宋体" w:hint="eastAsia"/>
          <w:color w:val="000000" w:themeColor="text1"/>
          <w:sz w:val="24"/>
          <w:szCs w:val="24"/>
        </w:rPr>
        <w:t>被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调整或篡改</w:t>
      </w:r>
      <w:r w:rsidR="00EF469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而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使检验</w:t>
      </w:r>
      <w:proofErr w:type="gramStart"/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前活动</w:t>
      </w:r>
      <w:proofErr w:type="gramEnd"/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或后续的</w:t>
      </w:r>
      <w:r w:rsidR="00EF469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检验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结果无效。</w:t>
      </w:r>
    </w:p>
    <w:p w14:paraId="4A52D949" w14:textId="77777777" w:rsidR="00A05B5C" w:rsidRPr="00581342" w:rsidRDefault="00A05B5C" w:rsidP="00EF1DA4">
      <w:pPr>
        <w:spacing w:line="360" w:lineRule="auto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581342">
        <w:rPr>
          <w:rFonts w:asciiTheme="minorEastAsia" w:hAnsiTheme="minorEastAsia" w:hint="eastAsia"/>
          <w:color w:val="000000" w:themeColor="text1"/>
          <w:szCs w:val="21"/>
        </w:rPr>
        <w:t>注：冰箱，离心机和运输箱是样品采集设施内使用最广泛的设备。</w:t>
      </w:r>
    </w:p>
    <w:p w14:paraId="67669192" w14:textId="7F457A72" w:rsidR="00A05B5C" w:rsidRPr="00581342" w:rsidRDefault="00A05B5C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lastRenderedPageBreak/>
        <w:t>7.2设备</w:t>
      </w:r>
      <w:r w:rsidR="008915CC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接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收</w:t>
      </w:r>
      <w:r w:rsidR="00C35890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测试</w:t>
      </w:r>
    </w:p>
    <w:p w14:paraId="64EB75E3" w14:textId="2777768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设备应在收到和使用前进行</w:t>
      </w:r>
      <w:r w:rsidR="00C3589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验证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，以确保其能够达到必要的性能，并符合采购时规定的要求。</w:t>
      </w:r>
    </w:p>
    <w:p w14:paraId="38167C3A" w14:textId="2D0AF056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每件设备都应有唯一的标签</w:t>
      </w:r>
      <w:r w:rsidR="00C3589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标记或其他标识。</w:t>
      </w:r>
    </w:p>
    <w:p w14:paraId="51A89316" w14:textId="17B2DE2C" w:rsidR="00A05B5C" w:rsidRPr="00581342" w:rsidRDefault="00A05B5C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7.3检查和</w:t>
      </w:r>
      <w:r w:rsidR="001A467E"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贮存</w:t>
      </w:r>
    </w:p>
    <w:p w14:paraId="4B1FA0E9" w14:textId="592B9C91" w:rsidR="00A05B5C" w:rsidRPr="00581342" w:rsidRDefault="00772E83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应在接收耗材</w:t>
      </w:r>
      <w:r w:rsidR="00F7747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时进行检查，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按</w:t>
      </w:r>
      <w:r w:rsidR="00D327B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机构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规定</w:t>
      </w:r>
      <w:r w:rsidR="00B36D9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进行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接收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或</w:t>
      </w:r>
      <w:r w:rsidR="00F7747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拒收</w:t>
      </w:r>
      <w:r w:rsidR="00B36D9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="00F7747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按制造商规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定</w:t>
      </w:r>
      <w:r w:rsidR="00F7747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进行</w:t>
      </w:r>
      <w:r w:rsidR="001A467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贮存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="0020162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应按机构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文件和记录控制体系</w:t>
      </w:r>
      <w:r w:rsidR="0020162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的要求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="0020162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在规定期限</w:t>
      </w:r>
      <w:r w:rsidR="00B36D9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内保存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耗材的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接收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或</w:t>
      </w:r>
      <w:r w:rsidR="00F7747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拒收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记录。</w:t>
      </w:r>
      <w:r w:rsidR="00EB0A9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有国家法规或行业要求时，执行国家和行业的法规和要求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176CF665" w14:textId="04BEECF3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设备和</w:t>
      </w:r>
      <w:r w:rsidR="0085435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物品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应有足够的量</w:t>
      </w:r>
      <w:r w:rsidR="008F6054" w:rsidRPr="00581342">
        <w:rPr>
          <w:rFonts w:ascii="宋体" w:hAnsi="宋体" w:hint="eastAsia"/>
          <w:color w:val="000000" w:themeColor="text1"/>
          <w:sz w:val="24"/>
          <w:szCs w:val="24"/>
        </w:rPr>
        <w:t>保持充足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，并适合于样品采集、</w:t>
      </w:r>
      <w:r w:rsidR="00DF7FE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稳定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、运输和</w:t>
      </w:r>
      <w:r w:rsidR="001A467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贮存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过程中的预期用途。在选择设备时，应考虑到能耗和</w:t>
      </w:r>
      <w:r w:rsidR="00B36D9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后期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处置（即环境保护）。</w:t>
      </w:r>
    </w:p>
    <w:p w14:paraId="4A353BCF" w14:textId="06368C86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设备和</w:t>
      </w:r>
      <w:r w:rsidR="0085435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物品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应清洁并维护良好。 运输和</w:t>
      </w:r>
      <w:r w:rsidR="001A467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贮存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期间，</w:t>
      </w:r>
      <w:r w:rsidR="0085435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物品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应保持</w:t>
      </w:r>
      <w:r w:rsidR="008F6054" w:rsidRPr="00581342">
        <w:rPr>
          <w:rFonts w:ascii="宋体" w:hAnsi="宋体" w:hint="eastAsia"/>
          <w:color w:val="000000" w:themeColor="text1"/>
          <w:sz w:val="24"/>
          <w:szCs w:val="24"/>
        </w:rPr>
        <w:t>证</w:t>
      </w:r>
      <w:r w:rsidR="008B07C7" w:rsidRPr="00581342">
        <w:rPr>
          <w:rFonts w:ascii="宋体" w:hAnsi="宋体" w:hint="eastAsia"/>
          <w:color w:val="000000" w:themeColor="text1"/>
          <w:sz w:val="24"/>
          <w:szCs w:val="24"/>
        </w:rPr>
        <w:t>物品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在</w:t>
      </w:r>
      <w:r w:rsidR="008C07E2" w:rsidRPr="00581342">
        <w:rPr>
          <w:rFonts w:ascii="宋体" w:hAnsi="宋体" w:hint="eastAsia"/>
          <w:color w:val="000000" w:themeColor="text1"/>
          <w:sz w:val="24"/>
          <w:szCs w:val="24"/>
        </w:rPr>
        <w:t>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受控状态。</w:t>
      </w:r>
    </w:p>
    <w:p w14:paraId="77445A19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样品采集</w:t>
      </w:r>
      <w:r w:rsidR="00416B2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设备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的选择应考虑当地和地区的安全</w:t>
      </w:r>
      <w:r w:rsidR="00416B2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法规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1441727C" w14:textId="0DA0886E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应制定和实施</w:t>
      </w:r>
      <w:r w:rsidR="00416B2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程序，用于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设备</w:t>
      </w:r>
      <w:r w:rsidR="00416B2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安全处理、维护、运输、</w:t>
      </w:r>
      <w:r w:rsidR="001A467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贮存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和使用，防止其受污染或老化。</w:t>
      </w:r>
    </w:p>
    <w:p w14:paraId="2DD1CD33" w14:textId="77777777" w:rsidR="00A05B5C" w:rsidRPr="00581342" w:rsidRDefault="00A05B5C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7.4库存管理</w:t>
      </w:r>
    </w:p>
    <w:p w14:paraId="64B9E24F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应建立物品库存控制体系以确保：</w:t>
      </w:r>
    </w:p>
    <w:p w14:paraId="4A2BE729" w14:textId="79224409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a）</w:t>
      </w:r>
      <w:r w:rsidR="0085435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勿</w:t>
      </w:r>
      <w:r w:rsidR="0074185B" w:rsidRPr="00581342">
        <w:rPr>
          <w:rFonts w:ascii="宋体" w:hAnsi="宋体"/>
          <w:color w:val="000000" w:themeColor="text1"/>
          <w:sz w:val="24"/>
          <w:szCs w:val="24"/>
        </w:rPr>
        <w:t>使</w:t>
      </w:r>
      <w:r w:rsidR="0074185B" w:rsidRPr="00581342">
        <w:rPr>
          <w:rFonts w:ascii="宋体" w:hAnsi="宋体" w:hint="eastAsia"/>
          <w:color w:val="000000" w:themeColor="text1"/>
          <w:sz w:val="24"/>
          <w:szCs w:val="24"/>
        </w:rPr>
        <w:t>用</w:t>
      </w:r>
      <w:r w:rsidR="00416B2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过期物品；</w:t>
      </w:r>
    </w:p>
    <w:p w14:paraId="114FF068" w14:textId="3FC36B91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b）</w:t>
      </w:r>
      <w:r w:rsidR="0085435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具备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足够满足工作需要</w:t>
      </w:r>
      <w:r w:rsidR="0085435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的物品</w:t>
      </w:r>
      <w:r w:rsidR="00416B2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42C67775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c）有安全数据</w:t>
      </w:r>
      <w:r w:rsidR="00416B2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单</w:t>
      </w:r>
      <w:r w:rsidR="0054539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（MSDS）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52E1ADC0" w14:textId="77777777" w:rsidR="00A05B5C" w:rsidRPr="00581342" w:rsidRDefault="00A05B5C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7.5设备维护和维修</w:t>
      </w:r>
    </w:p>
    <w:p w14:paraId="36D38E52" w14:textId="3ED2C0BE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C1028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有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关于设备使用、安全和维护的</w:t>
      </w:r>
      <w:r w:rsidR="00C1028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最新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说明，包括设备</w:t>
      </w:r>
      <w:r w:rsidR="00C1028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制造商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提供的</w:t>
      </w:r>
      <w:r w:rsidR="0085435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所有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文件。应提供检验前活动中所用设备的正确校准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="00C1028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85435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至少遵循制造商的建议制定预防性维护</w:t>
      </w:r>
      <w:r w:rsidR="00854353" w:rsidRPr="00581342">
        <w:rPr>
          <w:rFonts w:asciiTheme="minorEastAsia" w:hAnsiTheme="minorEastAsia"/>
          <w:color w:val="000000" w:themeColor="text1"/>
          <w:sz w:val="24"/>
          <w:szCs w:val="24"/>
        </w:rPr>
        <w:t>程序</w:t>
      </w:r>
      <w:r w:rsidR="0085435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并</w:t>
      </w:r>
      <w:r w:rsidR="00C1028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记录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6D07A505" w14:textId="671B7C40" w:rsidR="00A05B5C" w:rsidRPr="00581342" w:rsidRDefault="00CB711E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用于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样品采集、处理和运输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设备</w:t>
      </w:r>
      <w:r w:rsidR="0025602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宜采用便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于</w:t>
      </w:r>
      <w:r w:rsidR="0025602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设备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内外</w:t>
      </w:r>
      <w:r w:rsidR="0025602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全面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清洁和消毒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的设计和制造材料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。床、椅子和台面应</w:t>
      </w:r>
      <w:r w:rsidR="002C295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使用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易于清洁和消毒的材料。</w:t>
      </w:r>
    </w:p>
    <w:p w14:paraId="536C696D" w14:textId="3298F38C" w:rsidR="00A05B5C" w:rsidRPr="00581342" w:rsidRDefault="00A05B5C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当发现设备存在缺陷时，应停止使用，标记清楚并妥善保存，直至修复完毕。应评估缺陷的影响，并</w:t>
      </w:r>
      <w:r w:rsidR="00B91696" w:rsidRPr="00581342">
        <w:rPr>
          <w:rFonts w:ascii="宋体" w:hAnsi="宋体" w:hint="eastAsia"/>
          <w:color w:val="000000" w:themeColor="text1"/>
          <w:sz w:val="24"/>
          <w:szCs w:val="24"/>
        </w:rPr>
        <w:t>及时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采取后续</w:t>
      </w:r>
      <w:r w:rsidR="001D1CD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措施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。应有记录确认设备在损坏、故障和维修后可以重新使用。在</w:t>
      </w:r>
      <w:r w:rsidR="00C97CD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使用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、维修或报废前应采取合理的措施对设备</w:t>
      </w:r>
      <w:r w:rsidR="00C97CD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去污染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。维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>修应在安全的工作条件下进行</w:t>
      </w:r>
      <w:r w:rsidR="00B91696" w:rsidRPr="00581342">
        <w:rPr>
          <w:rFonts w:ascii="宋体" w:hAnsi="宋体" w:hint="eastAsia"/>
          <w:color w:val="000000" w:themeColor="text1"/>
          <w:sz w:val="24"/>
          <w:szCs w:val="24"/>
        </w:rPr>
        <w:t>维修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，并应提供合适的个人防护装备。废旧设备的</w:t>
      </w:r>
      <w:r w:rsidR="00C97CD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去污染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和处置应</w:t>
      </w:r>
      <w:r w:rsidR="00CB711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符合</w:t>
      </w:r>
      <w:r w:rsidR="00C6079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法规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的要求。</w:t>
      </w:r>
    </w:p>
    <w:p w14:paraId="01155BDC" w14:textId="77777777" w:rsidR="00A05B5C" w:rsidRPr="00581342" w:rsidRDefault="00A05B5C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7.6设备操作</w:t>
      </w:r>
    </w:p>
    <w:p w14:paraId="2B71B18F" w14:textId="55083F00" w:rsidR="00A05B5C" w:rsidRPr="00581342" w:rsidRDefault="00CC38F7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只有培训合格的</w:t>
      </w:r>
      <w:r w:rsidR="00CB711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人员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方可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操作设备。应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为员工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提供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设备使用和维护说明（包括制造商提供的任何相关手册和使用说明）</w:t>
      </w:r>
      <w:r w:rsidR="00CB711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包括在</w:t>
      </w:r>
      <w:r w:rsidR="00157C4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管破裂后对离心机</w:t>
      </w:r>
      <w:r w:rsidR="00157C4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去污染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指导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43B57BFD" w14:textId="5DCABB2E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CC38F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监测和记录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冰箱和冰柜的温度，以消除</w:t>
      </w:r>
      <w:r w:rsidR="00CC38F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导致结果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不可靠的风险。</w:t>
      </w:r>
      <w:r w:rsidR="00CC38F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设</w:t>
      </w:r>
      <w:r w:rsidR="00DD67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定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的温度范围应</w:t>
      </w:r>
      <w:r w:rsidR="00CC38F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满足</w:t>
      </w:r>
      <w:r w:rsidR="0037633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物品的</w:t>
      </w:r>
      <w:r w:rsidR="001A467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贮存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要求。</w:t>
      </w:r>
    </w:p>
    <w:p w14:paraId="2462715D" w14:textId="53F21C76" w:rsidR="00A05B5C" w:rsidRPr="00581342" w:rsidRDefault="00DD6717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定期</w:t>
      </w:r>
      <w:r w:rsidR="0037633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核查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离心机</w:t>
      </w:r>
      <w:r w:rsidR="0037633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（</w:t>
      </w:r>
      <w:r w:rsidR="007F4D1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含</w:t>
      </w:r>
      <w:r w:rsidR="0037633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冷冻离心机）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的定时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功能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、转速和内部温度。</w:t>
      </w:r>
    </w:p>
    <w:p w14:paraId="6FA3D3D9" w14:textId="220F51E9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设备应保持</w:t>
      </w:r>
      <w:r w:rsidR="00B91696" w:rsidRPr="00581342">
        <w:rPr>
          <w:rFonts w:ascii="宋体" w:hAnsi="宋体" w:hint="eastAsia"/>
          <w:color w:val="000000" w:themeColor="text1"/>
          <w:sz w:val="24"/>
          <w:szCs w:val="24"/>
        </w:rPr>
        <w:t>设备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清洁并维持安全的工作状态</w:t>
      </w:r>
      <w:r w:rsidR="0037633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包括检查电气安全和样品采集装置上的紧急停止装置和安全装置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以及授权人员对生物材料的安全处理和</w:t>
      </w:r>
      <w:r w:rsidR="002A1E6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处置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。应</w:t>
      </w:r>
      <w:r w:rsidR="00173CA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遵循</w:t>
      </w:r>
      <w:r w:rsidR="0090296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制造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商</w:t>
      </w:r>
      <w:r w:rsidR="0090296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定的设备预期用途。</w:t>
      </w:r>
    </w:p>
    <w:p w14:paraId="7B032E94" w14:textId="77777777" w:rsidR="00A05B5C" w:rsidRPr="00581342" w:rsidRDefault="00A05B5C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7.7</w:t>
      </w:r>
      <w:r w:rsidR="006B464C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计算机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设备</w:t>
      </w:r>
    </w:p>
    <w:p w14:paraId="441EE29F" w14:textId="30C41974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当计算机或自动</w:t>
      </w:r>
      <w:r w:rsidR="007F4D1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化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检验</w:t>
      </w:r>
      <w:proofErr w:type="gramStart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前设备</w:t>
      </w:r>
      <w:proofErr w:type="gramEnd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用于数据的</w:t>
      </w:r>
      <w:r w:rsidR="00FF76B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、处理和记录时，</w:t>
      </w:r>
      <w:r w:rsidR="00D327B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机构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应确保</w:t>
      </w:r>
      <w:r w:rsidR="006B464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：</w:t>
      </w:r>
    </w:p>
    <w:p w14:paraId="6FE8B52A" w14:textId="76F6EDCC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a）</w:t>
      </w:r>
      <w:r w:rsidR="00D8521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计算机软件有成文信息</w:t>
      </w:r>
      <w:r w:rsidR="006B464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并确认</w:t>
      </w:r>
      <w:r w:rsidR="00EF11A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满足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使用</w:t>
      </w:r>
      <w:r w:rsidR="00EF11A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需求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4D7B106E" w14:textId="7A0DA53D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b）</w:t>
      </w:r>
      <w:r w:rsidR="00AD71F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制定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并实施保护数据完整性的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053235B0" w14:textId="591BAF79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c）维护计算机和自动化设备以确保</w:t>
      </w:r>
      <w:r w:rsidR="007F4D1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其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正常运行并提供维护数据完整</w:t>
      </w:r>
      <w:r w:rsidR="000871E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性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所必需的环境和操作条件；</w:t>
      </w:r>
    </w:p>
    <w:p w14:paraId="72425FBA" w14:textId="3E729D9E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d）计算机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="0063237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受到保护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，防止无意中或未经授权人员的访问、更改或</w:t>
      </w:r>
      <w:r w:rsidR="0008513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破坏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775F44A6" w14:textId="0CB6071F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e）软件</w:t>
      </w:r>
      <w:r w:rsidR="00256B4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BE362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所有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升级</w:t>
      </w:r>
      <w:r w:rsidR="008A0A04" w:rsidRPr="00581342">
        <w:rPr>
          <w:rFonts w:ascii="宋体" w:hAnsi="宋体" w:hint="eastAsia"/>
          <w:color w:val="000000" w:themeColor="text1"/>
          <w:sz w:val="24"/>
          <w:szCs w:val="24"/>
        </w:rPr>
        <w:t>有</w:t>
      </w:r>
      <w:r w:rsidR="0063237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成文</w:t>
      </w:r>
      <w:r w:rsidR="008A0A04" w:rsidRPr="00581342">
        <w:rPr>
          <w:rFonts w:ascii="宋体" w:hAnsi="宋体" w:hint="eastAsia"/>
          <w:color w:val="000000" w:themeColor="text1"/>
          <w:sz w:val="24"/>
          <w:szCs w:val="24"/>
        </w:rPr>
        <w:t>信息</w:t>
      </w:r>
      <w:r w:rsidR="00256B4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并</w:t>
      </w:r>
      <w:r w:rsidR="00256B4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确认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其功能</w:t>
      </w:r>
      <w:r w:rsidR="00256B4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参数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和预期用途。</w:t>
      </w:r>
    </w:p>
    <w:p w14:paraId="1CD98BAB" w14:textId="77777777" w:rsidR="00A05B5C" w:rsidRPr="00581342" w:rsidRDefault="00A05B5C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7.8设备记录</w:t>
      </w:r>
    </w:p>
    <w:p w14:paraId="60CFE03B" w14:textId="4988E7DF" w:rsidR="00A05B5C" w:rsidRPr="00581342" w:rsidRDefault="00963082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应维护对检验</w:t>
      </w:r>
      <w:proofErr w:type="gramStart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前活动</w:t>
      </w:r>
      <w:proofErr w:type="gramEnd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有影响的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每</w:t>
      </w:r>
      <w:r w:rsidR="0063237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台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设备的记录</w:t>
      </w:r>
      <w:r w:rsidR="0063237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，至少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应包括以下内容：</w:t>
      </w:r>
    </w:p>
    <w:p w14:paraId="21DA31B8" w14:textId="6E113794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a）设备</w:t>
      </w:r>
      <w:r w:rsidR="00BC5EEF" w:rsidRPr="00581342">
        <w:rPr>
          <w:rFonts w:ascii="宋体" w:hAnsi="宋体" w:hint="eastAsia"/>
          <w:color w:val="000000" w:themeColor="text1"/>
          <w:sz w:val="24"/>
          <w:szCs w:val="24"/>
        </w:rPr>
        <w:t>名称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</w:t>
      </w:r>
      <w:r w:rsidR="000379B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制造商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名称、型号和序列号或其他唯一</w:t>
      </w:r>
      <w:r w:rsidR="008F6E6F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识别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4AB2241A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b）供应商或</w:t>
      </w:r>
      <w:r w:rsidR="000379B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制造商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的联系信息；</w:t>
      </w:r>
    </w:p>
    <w:p w14:paraId="2F1FE57E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c）</w:t>
      </w:r>
      <w:r w:rsidR="001A426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接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收日期和设备投入使用的日期；</w:t>
      </w:r>
    </w:p>
    <w:p w14:paraId="75B3E9C3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d）当前位置；</w:t>
      </w:r>
    </w:p>
    <w:p w14:paraId="121BD9A0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e）</w:t>
      </w:r>
      <w:r w:rsidR="00553D9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接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收时的状况（例如新的，使用过的或修复过的）；</w:t>
      </w:r>
    </w:p>
    <w:p w14:paraId="5178854C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f）制造商的说明；</w:t>
      </w:r>
    </w:p>
    <w:p w14:paraId="179E9AF7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g）确认设备首次使用可接受性的记录；</w:t>
      </w:r>
    </w:p>
    <w:p w14:paraId="3AABADDA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>h）</w:t>
      </w:r>
      <w:r w:rsidR="0027709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维护记录，实施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和计划</w:t>
      </w:r>
      <w:r w:rsidR="0027709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的服务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记录；</w:t>
      </w:r>
    </w:p>
    <w:p w14:paraId="67395FE8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i）设备损坏、故障、</w:t>
      </w:r>
      <w:r w:rsidR="0027709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修改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和维修记录；</w:t>
      </w:r>
    </w:p>
    <w:p w14:paraId="1F212DB6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j）预计更换日期</w:t>
      </w:r>
      <w:r w:rsidR="0027709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，如有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56E35E35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k）</w:t>
      </w:r>
      <w:r w:rsidR="000379B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制造商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召回设备的通知和采取的相应</w:t>
      </w:r>
      <w:r w:rsidR="0027709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措施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6BA1EED8" w14:textId="3CC949D6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这些记录应能在设备的整个</w:t>
      </w:r>
      <w:r w:rsidR="00ED038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服务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期内或在</w:t>
      </w:r>
      <w:r w:rsidR="00C6079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法规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要求的其他时间段内保存和提供。</w:t>
      </w:r>
    </w:p>
    <w:p w14:paraId="3E54BB45" w14:textId="77777777" w:rsidR="00CD09E5" w:rsidRPr="00581342" w:rsidRDefault="00CD09E5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53A127FF" w14:textId="77777777" w:rsidR="00A05B5C" w:rsidRPr="00581342" w:rsidRDefault="00A05B5C" w:rsidP="00EF1DA4">
      <w:pPr>
        <w:pStyle w:val="1"/>
        <w:spacing w:before="120" w:after="120"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bookmarkStart w:id="29" w:name="_Toc524011603"/>
      <w:r w:rsidRPr="00581342">
        <w:rPr>
          <w:rFonts w:asciiTheme="minorEastAsia" w:hAnsiTheme="minorEastAsia"/>
          <w:color w:val="000000" w:themeColor="text1"/>
          <w:sz w:val="24"/>
          <w:szCs w:val="24"/>
        </w:rPr>
        <w:t>8感染预防和控制（生物安全）</w:t>
      </w:r>
      <w:bookmarkEnd w:id="29"/>
    </w:p>
    <w:p w14:paraId="68884AFC" w14:textId="77777777" w:rsidR="00A05B5C" w:rsidRPr="00581342" w:rsidRDefault="00A05B5C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8.1个人防护装备</w:t>
      </w:r>
    </w:p>
    <w:p w14:paraId="4FB18E39" w14:textId="15A57E8C" w:rsidR="00A05B5C" w:rsidRPr="00581342" w:rsidRDefault="00687FF8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应为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采集和处理样品的人员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配备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个人防护装备。个人防护装备应适合风险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水平。基本个人防护装备包括实验服或隔离衣和手套。必要时应提供</w:t>
      </w:r>
      <w:r w:rsidR="0086294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非乳胶手套等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低过敏性的个人防护装备，例如非乳胶手套。</w:t>
      </w:r>
    </w:p>
    <w:p w14:paraId="69A9F107" w14:textId="08F4721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防护服</w:t>
      </w:r>
      <w:r w:rsidR="00ED038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定期更换，以确保清洁，如果被有害物质污染，应立即更换。</w:t>
      </w:r>
    </w:p>
    <w:p w14:paraId="37908EF5" w14:textId="24C99CCC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如果可能发生样品飞溅以及处理有害物质时，应佩戴经</w:t>
      </w:r>
      <w:r w:rsidR="0026488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许可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的安全眼镜</w:t>
      </w:r>
      <w:r w:rsidR="0026488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面罩或其他眼睛和脸部保护装置。</w:t>
      </w:r>
      <w:r w:rsidR="0026488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佩戴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隐形眼镜</w:t>
      </w:r>
      <w:r w:rsidR="0026488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时，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26488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有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额外的护目镜，因为</w:t>
      </w:r>
      <w:r w:rsidR="0026488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隐形</w:t>
      </w:r>
      <w:r w:rsidR="00FE3B0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眼镜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不能防止飞溅。</w:t>
      </w:r>
    </w:p>
    <w:p w14:paraId="3FC918AF" w14:textId="258E0AB3" w:rsidR="00A05B5C" w:rsidRPr="00581342" w:rsidRDefault="00A05B5C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8.2手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卫生</w:t>
      </w:r>
    </w:p>
    <w:p w14:paraId="20C4B696" w14:textId="6E019E43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至少应在接触患者前后、患者之间及摘除手套后进行</w:t>
      </w:r>
      <w:r w:rsidR="00FE3B0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手卫生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（见附录A）。</w:t>
      </w:r>
      <w:r w:rsidR="008E4D8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当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手</w:t>
      </w:r>
      <w:r w:rsidR="00FE3B0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部</w:t>
      </w:r>
      <w:proofErr w:type="gramStart"/>
      <w:r w:rsidR="008E4D8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疑</w:t>
      </w:r>
      <w:proofErr w:type="gramEnd"/>
      <w:r w:rsidR="00FE3B0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有污物</w:t>
      </w:r>
      <w:r w:rsidR="007204A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时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，需用肥皂和水清洗</w:t>
      </w:r>
      <w:r w:rsidR="008E4D8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其他</w:t>
      </w:r>
      <w:r w:rsidR="007204A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情况下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="007204A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可以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使用含酒精的</w:t>
      </w:r>
      <w:r w:rsidR="00D8521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手部消毒剂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359D5722" w14:textId="54684F3C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proofErr w:type="gramStart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手卫生</w:t>
      </w:r>
      <w:proofErr w:type="gramEnd"/>
      <w:r w:rsidR="008E4D8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设施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（</w:t>
      </w:r>
      <w:r w:rsidR="008E4D8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包括</w:t>
      </w:r>
      <w:r w:rsidR="009040B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含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酒精的手部消毒</w:t>
      </w:r>
      <w:r w:rsidR="00D8521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剂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）应</w:t>
      </w:r>
      <w:r w:rsidR="006C1EEF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便于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使用。</w:t>
      </w:r>
    </w:p>
    <w:p w14:paraId="7024877E" w14:textId="5BCE966B" w:rsidR="00A24B93" w:rsidRPr="00581342" w:rsidRDefault="00A05B5C" w:rsidP="00EF1DA4">
      <w:pPr>
        <w:spacing w:line="360" w:lineRule="auto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581342">
        <w:rPr>
          <w:rFonts w:asciiTheme="minorEastAsia" w:hAnsiTheme="minorEastAsia" w:hint="eastAsia"/>
          <w:color w:val="000000" w:themeColor="text1"/>
          <w:szCs w:val="21"/>
        </w:rPr>
        <w:t>注</w:t>
      </w:r>
      <w:r w:rsidRPr="00581342">
        <w:rPr>
          <w:rFonts w:asciiTheme="minorEastAsia" w:hAnsiTheme="minorEastAsia"/>
          <w:color w:val="000000" w:themeColor="text1"/>
          <w:szCs w:val="21"/>
        </w:rPr>
        <w:t>：</w:t>
      </w:r>
      <w:r w:rsidR="00C50575" w:rsidRPr="00581342">
        <w:rPr>
          <w:rFonts w:asciiTheme="minorEastAsia" w:hAnsiTheme="minorEastAsia" w:hint="eastAsia"/>
          <w:color w:val="000000" w:themeColor="text1"/>
          <w:szCs w:val="21"/>
        </w:rPr>
        <w:t>含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酒精的消毒剂对一些胃肠炎病毒（</w:t>
      </w:r>
      <w:proofErr w:type="gramStart"/>
      <w:r w:rsidRPr="00581342">
        <w:rPr>
          <w:rFonts w:asciiTheme="minorEastAsia" w:hAnsiTheme="minorEastAsia" w:hint="eastAsia"/>
          <w:color w:val="000000" w:themeColor="text1"/>
          <w:szCs w:val="21"/>
        </w:rPr>
        <w:t>如诺如病毒</w:t>
      </w:r>
      <w:proofErr w:type="gramEnd"/>
      <w:r w:rsidRPr="00581342">
        <w:rPr>
          <w:rFonts w:asciiTheme="minorEastAsia" w:hAnsiTheme="minorEastAsia" w:hint="eastAsia"/>
          <w:color w:val="000000" w:themeColor="text1"/>
          <w:szCs w:val="21"/>
        </w:rPr>
        <w:t>）以及</w:t>
      </w:r>
      <w:r w:rsidR="008E4D80" w:rsidRPr="00581342">
        <w:rPr>
          <w:rFonts w:asciiTheme="minorEastAsia" w:hAnsiTheme="minorEastAsia" w:hint="eastAsia"/>
          <w:color w:val="000000" w:themeColor="text1"/>
          <w:szCs w:val="21"/>
        </w:rPr>
        <w:t>艰难梭菌（院内感染的主要病原菌之一）</w:t>
      </w:r>
      <w:r w:rsidR="00A24B93" w:rsidRPr="00581342">
        <w:rPr>
          <w:rFonts w:asciiTheme="minorEastAsia" w:hAnsiTheme="minorEastAsia" w:hint="eastAsia"/>
          <w:color w:val="000000" w:themeColor="text1"/>
          <w:szCs w:val="21"/>
        </w:rPr>
        <w:t>无效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。这些疾病的</w:t>
      </w:r>
      <w:r w:rsidR="00397241" w:rsidRPr="00581342">
        <w:rPr>
          <w:rFonts w:asciiTheme="minorEastAsia" w:hAnsiTheme="minorEastAsia" w:hint="eastAsia"/>
          <w:color w:val="000000" w:themeColor="text1"/>
          <w:szCs w:val="21"/>
        </w:rPr>
        <w:t>疑似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患者需</w:t>
      </w:r>
      <w:r w:rsidR="008E4D80" w:rsidRPr="00581342">
        <w:rPr>
          <w:rFonts w:asciiTheme="minorEastAsia" w:hAnsiTheme="minorEastAsia" w:hint="eastAsia"/>
          <w:color w:val="000000" w:themeColor="text1"/>
          <w:szCs w:val="21"/>
        </w:rPr>
        <w:t>用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其他适当的消毒方法，如肥皂和</w:t>
      </w:r>
      <w:r w:rsidR="00D000DA" w:rsidRPr="00581342">
        <w:rPr>
          <w:rFonts w:asciiTheme="minorEastAsia" w:hAnsiTheme="minorEastAsia" w:hint="eastAsia"/>
          <w:color w:val="000000" w:themeColor="text1"/>
          <w:szCs w:val="21"/>
        </w:rPr>
        <w:t>流动水</w:t>
      </w:r>
      <w:proofErr w:type="gramStart"/>
      <w:r w:rsidRPr="00581342">
        <w:rPr>
          <w:rFonts w:asciiTheme="minorEastAsia" w:hAnsiTheme="minorEastAsia" w:hint="eastAsia"/>
          <w:color w:val="000000" w:themeColor="text1"/>
          <w:szCs w:val="21"/>
        </w:rPr>
        <w:t>水</w:t>
      </w:r>
      <w:proofErr w:type="gramEnd"/>
      <w:r w:rsidRPr="00581342">
        <w:rPr>
          <w:rFonts w:asciiTheme="minorEastAsia" w:hAnsiTheme="minorEastAsia" w:hint="eastAsia"/>
          <w:color w:val="000000" w:themeColor="text1"/>
          <w:szCs w:val="21"/>
        </w:rPr>
        <w:t>。</w:t>
      </w:r>
    </w:p>
    <w:p w14:paraId="446EEC4D" w14:textId="1F6D6FD9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当患者或员</w:t>
      </w:r>
      <w:r w:rsidR="00A24B9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工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对</w:t>
      </w:r>
      <w:r w:rsidR="009040B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含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酒精</w:t>
      </w:r>
      <w:r w:rsidR="009040B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消毒剂过敏时，应考虑</w:t>
      </w:r>
      <w:r w:rsidR="0039724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使用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替代品</w:t>
      </w:r>
      <w:r w:rsidR="0039724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如</w:t>
      </w:r>
      <w:r w:rsidR="00A24B9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含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氯己定的产品。</w:t>
      </w:r>
    </w:p>
    <w:p w14:paraId="6E6C25CE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洗手池不得用于处理样品。</w:t>
      </w:r>
    </w:p>
    <w:p w14:paraId="45F335E3" w14:textId="77777777" w:rsidR="00A05B5C" w:rsidRPr="00581342" w:rsidRDefault="00A05B5C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8.3人员</w:t>
      </w:r>
      <w:r w:rsidR="00894B8E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规范</w:t>
      </w:r>
    </w:p>
    <w:p w14:paraId="1E672E97" w14:textId="553D3816" w:rsidR="00A05B5C" w:rsidRPr="00581342" w:rsidRDefault="00894B8E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工作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人员应避免佩戴人</w:t>
      </w:r>
      <w:r w:rsidR="00464B6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工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指甲</w:t>
      </w:r>
      <w:r w:rsidR="0074185B" w:rsidRPr="00581342">
        <w:rPr>
          <w:rFonts w:ascii="宋体" w:hAnsi="宋体"/>
          <w:color w:val="000000" w:themeColor="text1"/>
          <w:sz w:val="24"/>
          <w:szCs w:val="24"/>
        </w:rPr>
        <w:t>、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戒指和</w:t>
      </w:r>
      <w:r w:rsidR="00A375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宽松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的首饰。指甲</w:t>
      </w:r>
      <w:r w:rsidR="0094355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D42EF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修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短以防</w:t>
      </w:r>
      <w:r w:rsidR="0094355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划开</w:t>
      </w:r>
      <w:r w:rsidR="00D000D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划破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手套。长发应扎起。</w:t>
      </w:r>
    </w:p>
    <w:p w14:paraId="77732A9F" w14:textId="7D1592BF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>应穿戴适合于工作的个人防护装备（PPE），手套、隔离衣和</w:t>
      </w:r>
      <w:r w:rsidR="00613C4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面罩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等</w:t>
      </w:r>
      <w:r w:rsidR="00613C4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装备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6C1EEF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大小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合适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183718D0" w14:textId="07336DD3" w:rsidR="00A05B5C" w:rsidRPr="00581342" w:rsidRDefault="00194F18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如使用手套，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应在采集每个患者样品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后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更换。</w:t>
      </w:r>
    </w:p>
    <w:p w14:paraId="14BFB191" w14:textId="77777777" w:rsidR="00A05B5C" w:rsidRPr="00581342" w:rsidRDefault="00A05B5C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8.4安全处置</w:t>
      </w:r>
    </w:p>
    <w:p w14:paraId="190BBE87" w14:textId="6457F84B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一次性设备应在每次采集后进行处理。</w:t>
      </w:r>
      <w:r w:rsidR="00EB0A9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有国家法规或行业要求时，执行国家和行业的法规和要求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7298F304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应使用</w:t>
      </w:r>
      <w:r w:rsidR="00333F5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可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安全</w:t>
      </w:r>
      <w:r w:rsidR="00333F5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处理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333F5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设备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，如带有内置</w:t>
      </w:r>
      <w:r w:rsidR="00A85A2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有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安全装置的针头。</w:t>
      </w:r>
    </w:p>
    <w:p w14:paraId="70AFE692" w14:textId="0998BEF1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锐器应在使用后立即置于防刺穿容器中并按照适用的</w:t>
      </w:r>
      <w:r w:rsidR="00C6079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法规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要求进行</w:t>
      </w:r>
      <w:r w:rsidR="00646A3D" w:rsidRPr="00581342">
        <w:rPr>
          <w:rFonts w:asciiTheme="minorEastAsia" w:hAnsiTheme="minorEastAsia"/>
          <w:color w:val="000000" w:themeColor="text1"/>
          <w:sz w:val="24"/>
          <w:szCs w:val="24"/>
        </w:rPr>
        <w:t>处置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272D74A3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分离医疗废物的最低标准是“三箱体系”，即</w:t>
      </w:r>
      <w:r w:rsidR="0048235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分类设置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传染性废物箱，锐器箱和一般废物箱。</w:t>
      </w:r>
    </w:p>
    <w:p w14:paraId="15E065F6" w14:textId="43E1E304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生物危害废物应</w:t>
      </w:r>
      <w:r w:rsidR="00D87DFF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置于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带有相应生物危害标志的</w:t>
      </w:r>
      <w:r w:rsidR="00D87DFF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指定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容器中，并符合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适用的</w:t>
      </w:r>
      <w:r w:rsidR="00C6079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法规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要求。</w:t>
      </w:r>
    </w:p>
    <w:p w14:paraId="5CB4528D" w14:textId="77777777" w:rsidR="00A05B5C" w:rsidRPr="00581342" w:rsidRDefault="00A05B5C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8.5患者保护</w:t>
      </w:r>
    </w:p>
    <w:p w14:paraId="0CCFD04E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样品采集应使用一次性</w:t>
      </w:r>
      <w:r w:rsidR="0078270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无菌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耗材。</w:t>
      </w:r>
    </w:p>
    <w:p w14:paraId="1B76F517" w14:textId="1662DE3B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压脉带不</w:t>
      </w:r>
      <w:r w:rsidR="0078270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宜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含乳胶</w:t>
      </w:r>
      <w:r w:rsidR="004229CF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，不能确认时</w:t>
      </w:r>
      <w:r w:rsidR="0074185B" w:rsidRPr="00581342">
        <w:rPr>
          <w:rFonts w:ascii="宋体" w:hAnsi="宋体"/>
          <w:color w:val="000000" w:themeColor="text1"/>
          <w:sz w:val="24"/>
          <w:szCs w:val="24"/>
        </w:rPr>
        <w:t>应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绑在衣物</w:t>
      </w:r>
      <w:r w:rsidR="0053150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外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3DA52209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若不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能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一次性</w:t>
      </w:r>
      <w:r w:rsidR="000665C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使用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，应在两次使用之间</w:t>
      </w:r>
      <w:r w:rsidR="000665C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对压脉带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进行清洁。</w:t>
      </w:r>
    </w:p>
    <w:p w14:paraId="03179355" w14:textId="5DAE5DB8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当呼吸道病原体在社区中流行时，可向患者提供一次性</w:t>
      </w:r>
      <w:r w:rsidR="000665C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外科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口罩，以减少潜在的呼吸道感染</w:t>
      </w:r>
      <w:r w:rsidR="004229CF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的传播，包括季节性流感或其他经飞沫传播的感染性疾病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3A7BD21C" w14:textId="77777777" w:rsidR="00A05B5C" w:rsidRPr="00581342" w:rsidRDefault="00A05B5C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8.6清洁和消毒</w:t>
      </w:r>
    </w:p>
    <w:p w14:paraId="3B3858C9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用来盛装物品的盘子或手推车应由可清洁和消毒的材料制成。</w:t>
      </w:r>
    </w:p>
    <w:p w14:paraId="7BB2F4FA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为尽量减少污染的风险，样品</w:t>
      </w:r>
      <w:r w:rsidR="00BD096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采集所在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的环境应按如下</w:t>
      </w:r>
      <w:r w:rsidR="00A703E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方式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清洁：</w:t>
      </w:r>
    </w:p>
    <w:p w14:paraId="1B6D127C" w14:textId="29FE1FB1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a）</w:t>
      </w:r>
      <w:r w:rsidR="00957BBF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样品采集区的</w:t>
      </w:r>
      <w:r w:rsidR="00817C9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血椅、床和水平表面（台面、桌面、柜面、地板等）</w:t>
      </w:r>
      <w:r w:rsidR="00817C9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至少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3A028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至少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每天清洁，</w:t>
      </w:r>
      <w:r w:rsidR="00817C9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有污渍时随时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清洁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426AD5AB" w14:textId="15129E7F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b）患者候诊区</w:t>
      </w:r>
      <w:r w:rsidR="00817C9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至少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3A028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至少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每天清洁，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或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根据使用情况，增加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清洁次数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1793EAEC" w14:textId="0D1F3923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c）与</w:t>
      </w:r>
      <w:r w:rsidR="00CC4FE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患者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接触的表面（床栏或表面、扶手）</w:t>
      </w:r>
      <w:r w:rsidR="00817C9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至少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3A028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至少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每天清洁，</w:t>
      </w:r>
      <w:r w:rsidR="00817C9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有污渍时</w:t>
      </w:r>
      <w:r w:rsidR="007473A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在两个患者之间</w:t>
      </w:r>
      <w:r w:rsidR="007473AB" w:rsidRPr="00581342">
        <w:rPr>
          <w:rFonts w:asciiTheme="minorEastAsia" w:hAnsiTheme="minorEastAsia"/>
          <w:color w:val="000000" w:themeColor="text1"/>
          <w:sz w:val="24"/>
          <w:szCs w:val="24"/>
        </w:rPr>
        <w:t>也要清洁</w:t>
      </w:r>
      <w:r w:rsidR="00E264BF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20A8257F" w14:textId="65F766A2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d）厕所和门把手应每天</w:t>
      </w:r>
      <w:r w:rsidR="00817C9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清洁，根据具体使用情况可增加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清洁</w:t>
      </w:r>
      <w:r w:rsidR="00817C9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频次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="00817C9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感染性肠炎疑似患者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使用后</w:t>
      </w:r>
      <w:r w:rsidR="001C186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立即清洁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  <w:r w:rsidR="00817C97"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 </w:t>
      </w:r>
    </w:p>
    <w:p w14:paraId="6DB330BB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e）为儿童提供的玩具和其他物品至少应</w:t>
      </w:r>
      <w:r w:rsidR="003A028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至少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每天清洁。</w:t>
      </w:r>
    </w:p>
    <w:p w14:paraId="0E616D99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>最常用的消毒剂是乙醇或异丙醇（</w:t>
      </w:r>
      <w:r w:rsidR="00F202C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浓度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70％</w:t>
      </w:r>
      <w:r w:rsidR="00F202C2" w:rsidRPr="00581342">
        <w:rPr>
          <w:rFonts w:ascii="Times New Roman" w:hAnsi="Times New Roman" w:cs="Times New Roman"/>
          <w:color w:val="000000" w:themeColor="text1"/>
          <w:sz w:val="24"/>
          <w:szCs w:val="24"/>
        </w:rPr>
        <w:t>~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85％），氯化合物（</w:t>
      </w:r>
      <w:r w:rsidR="00F202C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浓度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0.01％</w:t>
      </w:r>
      <w:r w:rsidR="00F202C2" w:rsidRPr="00581342">
        <w:rPr>
          <w:rFonts w:ascii="Times New Roman" w:hAnsi="Times New Roman" w:cs="Times New Roman"/>
          <w:color w:val="000000" w:themeColor="text1"/>
          <w:sz w:val="24"/>
          <w:szCs w:val="24"/>
        </w:rPr>
        <w:t>~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5％）或季铵化合物（</w:t>
      </w:r>
      <w:r w:rsidR="00F202C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浓度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0.1％</w:t>
      </w:r>
      <w:r w:rsidR="00F202C2" w:rsidRPr="00581342">
        <w:rPr>
          <w:rFonts w:ascii="Times New Roman" w:hAnsi="Times New Roman" w:cs="Times New Roman"/>
          <w:color w:val="000000" w:themeColor="text1"/>
          <w:sz w:val="24"/>
          <w:szCs w:val="24"/>
        </w:rPr>
        <w:t>~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2％）。在任何情况下都应遵循</w:t>
      </w:r>
      <w:r w:rsidR="000379B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制造商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F202C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使用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说明（见附录B）。</w:t>
      </w:r>
    </w:p>
    <w:p w14:paraId="4AB63D34" w14:textId="77777777" w:rsidR="00A05B5C" w:rsidRPr="00581342" w:rsidRDefault="00A05B5C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8.7特殊预防措施</w:t>
      </w:r>
    </w:p>
    <w:p w14:paraId="4C56DDB0" w14:textId="5F29538E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对需要采取特别预防措施的患者（如免疫缺陷的患者或需要隔离的患者）采集样品时，应遵</w:t>
      </w:r>
      <w:r w:rsidR="009178D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守</w:t>
      </w:r>
      <w:r w:rsidR="00F202C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规定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3B83950F" w14:textId="77777777" w:rsidR="00CD09E5" w:rsidRPr="00581342" w:rsidRDefault="00CD09E5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41FA3E69" w14:textId="77777777" w:rsidR="00A05B5C" w:rsidRPr="00581342" w:rsidRDefault="00A05B5C" w:rsidP="00EF1DA4">
      <w:pPr>
        <w:pStyle w:val="1"/>
        <w:spacing w:before="120" w:after="120"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bookmarkStart w:id="30" w:name="_Toc524011604"/>
      <w:r w:rsidRPr="00581342">
        <w:rPr>
          <w:rFonts w:asciiTheme="minorEastAsia" w:hAnsiTheme="minorEastAsia"/>
          <w:color w:val="000000" w:themeColor="text1"/>
          <w:sz w:val="24"/>
          <w:szCs w:val="24"/>
        </w:rPr>
        <w:t>9人员</w:t>
      </w:r>
      <w:bookmarkEnd w:id="30"/>
    </w:p>
    <w:p w14:paraId="38391371" w14:textId="77777777" w:rsidR="00A05B5C" w:rsidRPr="00581342" w:rsidRDefault="00A05B5C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9.1总则</w:t>
      </w:r>
    </w:p>
    <w:p w14:paraId="00ABB2F7" w14:textId="77777777" w:rsidR="002518B0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应提供</w:t>
      </w:r>
      <w:r w:rsidR="0008610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岗位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描述，</w:t>
      </w:r>
      <w:r w:rsidR="0008610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规定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所有工作人员的资质和职责。资质应反映适当的教育、培训、经验和所需技能，并适合所承担的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工作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55FD6A32" w14:textId="1DDD43C5" w:rsidR="00A05B5C" w:rsidRPr="00581342" w:rsidRDefault="002518B0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人力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资源应足以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承担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样品的采集、处理和运输工作，并履行</w:t>
      </w:r>
      <w:r w:rsidR="00C70F40" w:rsidRPr="00581342">
        <w:rPr>
          <w:rFonts w:ascii="宋体" w:hAnsi="宋体" w:hint="eastAsia"/>
          <w:color w:val="000000" w:themeColor="text1"/>
          <w:sz w:val="24"/>
          <w:szCs w:val="24"/>
        </w:rPr>
        <w:t>发挥</w:t>
      </w:r>
      <w:r w:rsidR="00D327B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机构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的质量管理体系功能。</w:t>
      </w:r>
    </w:p>
    <w:p w14:paraId="75DFF068" w14:textId="77777777" w:rsidR="00A05B5C" w:rsidRPr="00581342" w:rsidRDefault="00A05B5C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9.2培训和能力</w:t>
      </w:r>
    </w:p>
    <w:p w14:paraId="2B16AED5" w14:textId="77777777" w:rsidR="00A05B5C" w:rsidRPr="00581342" w:rsidRDefault="00A05B5C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9.2.1人员培训</w:t>
      </w:r>
    </w:p>
    <w:p w14:paraId="203DEE55" w14:textId="4C7D8CF8" w:rsidR="00CC2576" w:rsidRPr="00581342" w:rsidRDefault="004F1CC6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应成文并实施</w:t>
      </w:r>
      <w:r w:rsidR="007C281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新</w:t>
      </w:r>
      <w:r w:rsidR="00A74FE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员工</w:t>
      </w:r>
      <w:r w:rsidR="007C281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入</w:t>
      </w:r>
      <w:proofErr w:type="gramStart"/>
      <w:r w:rsidR="007C281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职程序</w:t>
      </w:r>
      <w:proofErr w:type="gramEnd"/>
      <w:r w:rsidR="00CC257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A3757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成文</w:t>
      </w:r>
      <w:r w:rsidR="00CC257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并实施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。其中应包括</w:t>
      </w:r>
      <w:r w:rsidR="00D327B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机构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介绍</w:t>
      </w:r>
      <w:r w:rsidR="00CC257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聘用</w:t>
      </w:r>
      <w:r w:rsidR="0023519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合同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，人事政策，健康和安全要求（包括消防和应急）以及其他职业健康服务。</w:t>
      </w:r>
    </w:p>
    <w:p w14:paraId="02ECFB44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人员培训应特别包括：</w:t>
      </w:r>
    </w:p>
    <w:p w14:paraId="586FFEA6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a）以下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的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：</w:t>
      </w:r>
    </w:p>
    <w:p w14:paraId="5B8900D2" w14:textId="06B56E7B" w:rsidR="00A05B5C" w:rsidRPr="00581342" w:rsidRDefault="00A05B5C" w:rsidP="00425FB2">
      <w:pPr>
        <w:pStyle w:val="a5"/>
        <w:numPr>
          <w:ilvl w:val="2"/>
          <w:numId w:val="9"/>
        </w:numPr>
        <w:spacing w:line="360" w:lineRule="auto"/>
        <w:ind w:left="567" w:firstLineChars="0" w:firstLine="42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患者和样品的准确识别</w:t>
      </w:r>
      <w:r w:rsidR="004D24EC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31F152F4" w14:textId="795C0A5F" w:rsidR="00A05B5C" w:rsidRPr="00581342" w:rsidRDefault="00A05B5C" w:rsidP="00425FB2">
      <w:pPr>
        <w:pStyle w:val="a5"/>
        <w:numPr>
          <w:ilvl w:val="2"/>
          <w:numId w:val="9"/>
        </w:numPr>
        <w:spacing w:line="360" w:lineRule="auto"/>
        <w:ind w:left="567" w:firstLineChars="0" w:firstLine="42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对</w:t>
      </w:r>
      <w:r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于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可能遇到的样品类型</w:t>
      </w:r>
      <w:r w:rsidR="004D24EC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采用</w:t>
      </w:r>
      <w:r w:rsidR="0023519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适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当的采集技术</w:t>
      </w:r>
      <w:r w:rsidR="004D24EC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12082C3E" w14:textId="5B06C65C" w:rsidR="00A05B5C" w:rsidRPr="00581342" w:rsidRDefault="00A05B5C" w:rsidP="00425FB2">
      <w:pPr>
        <w:pStyle w:val="a5"/>
        <w:numPr>
          <w:ilvl w:val="2"/>
          <w:numId w:val="9"/>
        </w:numPr>
        <w:spacing w:line="360" w:lineRule="auto"/>
        <w:ind w:left="567" w:firstLineChars="0" w:firstLine="42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样品</w:t>
      </w:r>
      <w:r w:rsidR="001A467E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贮存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和处理要求</w:t>
      </w:r>
      <w:r w:rsidR="004D24EC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5E95F294" w14:textId="2DF4AE2F" w:rsidR="00A05B5C" w:rsidRPr="00581342" w:rsidRDefault="00A05B5C" w:rsidP="00425FB2">
      <w:pPr>
        <w:pStyle w:val="a5"/>
        <w:numPr>
          <w:ilvl w:val="2"/>
          <w:numId w:val="9"/>
        </w:numPr>
        <w:spacing w:line="360" w:lineRule="auto"/>
        <w:ind w:left="567" w:firstLineChars="0" w:firstLine="42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不良事件和其他不符合的报告和记录</w:t>
      </w:r>
      <w:r w:rsidR="004D24EC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3988107A" w14:textId="77777777" w:rsidR="00A05B5C" w:rsidRPr="00581342" w:rsidRDefault="00A05B5C" w:rsidP="00425FB2">
      <w:pPr>
        <w:pStyle w:val="a5"/>
        <w:numPr>
          <w:ilvl w:val="2"/>
          <w:numId w:val="9"/>
        </w:numPr>
        <w:spacing w:line="360" w:lineRule="auto"/>
        <w:ind w:left="567" w:firstLineChars="0" w:firstLine="42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不良事件影响的预防或控制（例如急救培训</w:t>
      </w:r>
      <w:r w:rsidR="004D24EC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）；</w:t>
      </w:r>
    </w:p>
    <w:p w14:paraId="33ECE3B3" w14:textId="77777777" w:rsidR="00A05B5C" w:rsidRPr="00581342" w:rsidRDefault="00A05B5C" w:rsidP="00425FB2">
      <w:pPr>
        <w:pStyle w:val="a5"/>
        <w:numPr>
          <w:ilvl w:val="2"/>
          <w:numId w:val="9"/>
        </w:numPr>
        <w:spacing w:line="360" w:lineRule="auto"/>
        <w:ind w:left="567" w:firstLineChars="0" w:firstLine="42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紧急</w:t>
      </w:r>
      <w:r w:rsidR="004D24EC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状况；</w:t>
      </w:r>
    </w:p>
    <w:p w14:paraId="21E81987" w14:textId="77777777" w:rsidR="00A05B5C" w:rsidRPr="00581342" w:rsidRDefault="00A05B5C" w:rsidP="00425FB2">
      <w:pPr>
        <w:pStyle w:val="a5"/>
        <w:numPr>
          <w:ilvl w:val="2"/>
          <w:numId w:val="9"/>
        </w:numPr>
        <w:spacing w:line="360" w:lineRule="auto"/>
        <w:ind w:left="567" w:firstLineChars="0" w:firstLine="42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电脑和其他相关信息技术的使用。</w:t>
      </w:r>
    </w:p>
    <w:p w14:paraId="60281F2A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b）保护</w:t>
      </w:r>
      <w:r w:rsidR="0089629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员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工和患者的安全和感染控制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7E408743" w14:textId="2301CB81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c）患者的隐私</w:t>
      </w:r>
      <w:r w:rsidR="0089629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需求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和患者信息的保密，</w:t>
      </w:r>
      <w:r w:rsidR="00EB0A9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有国家法规或行业要求时，执行国家和行业的法规和要求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0C9222F5" w14:textId="7041BB46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>d）</w:t>
      </w:r>
      <w:r w:rsidR="0023519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分配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的工作流程和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5D53D02B" w14:textId="77777777" w:rsidR="0085248F" w:rsidRPr="00581342" w:rsidRDefault="0085248F" w:rsidP="00EF1DA4">
      <w:pPr>
        <w:spacing w:line="360" w:lineRule="auto"/>
        <w:ind w:firstLineChars="200" w:firstLine="460"/>
        <w:rPr>
          <w:color w:val="000000" w:themeColor="text1"/>
        </w:rPr>
      </w:pPr>
      <w:r w:rsidRPr="00581342">
        <w:rPr>
          <w:color w:val="000000" w:themeColor="text1"/>
          <w:sz w:val="23"/>
          <w:szCs w:val="23"/>
        </w:rPr>
        <w:t>对在培人员应始终进行监督指导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7365E02E" w14:textId="77777777" w:rsidR="00A05B5C" w:rsidRPr="00581342" w:rsidRDefault="0085248F" w:rsidP="0085248F">
      <w:pPr>
        <w:spacing w:line="360" w:lineRule="auto"/>
        <w:ind w:firstLineChars="200" w:firstLine="46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color w:val="000000" w:themeColor="text1"/>
          <w:sz w:val="23"/>
          <w:szCs w:val="23"/>
        </w:rPr>
        <w:t>应定期评估培训效果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26562765" w14:textId="77777777" w:rsidR="00A05B5C" w:rsidRPr="00581342" w:rsidRDefault="00A05B5C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9.2.2能力和继续教育</w:t>
      </w:r>
    </w:p>
    <w:p w14:paraId="523209B5" w14:textId="24BA582E" w:rsidR="00A05B5C" w:rsidRPr="00581342" w:rsidRDefault="00675F7B" w:rsidP="00675F7B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Pr="00581342">
        <w:rPr>
          <w:rFonts w:ascii="宋体堑..." w:eastAsia="宋体堑..."/>
          <w:color w:val="000000" w:themeColor="text1"/>
          <w:kern w:val="0"/>
          <w:sz w:val="23"/>
          <w:szCs w:val="23"/>
        </w:rPr>
        <w:t>评估每一位员工</w:t>
      </w:r>
      <w:r w:rsidRPr="00581342">
        <w:rPr>
          <w:rFonts w:ascii="宋体堑..." w:eastAsia="宋体堑..." w:hint="eastAsia"/>
          <w:color w:val="000000" w:themeColor="text1"/>
          <w:kern w:val="0"/>
          <w:sz w:val="23"/>
          <w:szCs w:val="23"/>
        </w:rPr>
        <w:t>在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初始培训后</w:t>
      </w:r>
      <w:r w:rsidRPr="00581342">
        <w:rPr>
          <w:rFonts w:ascii="宋体堑..." w:eastAsia="宋体堑..."/>
          <w:color w:val="000000" w:themeColor="text1"/>
          <w:kern w:val="0"/>
          <w:sz w:val="23"/>
          <w:szCs w:val="23"/>
        </w:rPr>
        <w:t>执行所</w:t>
      </w:r>
      <w:r w:rsidR="00235197" w:rsidRPr="00581342">
        <w:rPr>
          <w:rFonts w:ascii="宋体堑..." w:eastAsia="宋体堑..." w:hint="eastAsia"/>
          <w:color w:val="000000" w:themeColor="text1"/>
          <w:kern w:val="0"/>
          <w:sz w:val="23"/>
          <w:szCs w:val="23"/>
        </w:rPr>
        <w:t>分配</w:t>
      </w:r>
      <w:r w:rsidRPr="00581342">
        <w:rPr>
          <w:rFonts w:ascii="宋体堑..." w:eastAsia="宋体堑..."/>
          <w:color w:val="000000" w:themeColor="text1"/>
          <w:kern w:val="0"/>
          <w:sz w:val="23"/>
          <w:szCs w:val="23"/>
        </w:rPr>
        <w:t>的工作的能力</w:t>
      </w:r>
      <w:r w:rsidRPr="00581342">
        <w:rPr>
          <w:rFonts w:ascii="宋体堑..." w:eastAsia="宋体堑..." w:hint="eastAsia"/>
          <w:color w:val="000000" w:themeColor="text1"/>
          <w:kern w:val="0"/>
          <w:sz w:val="23"/>
          <w:szCs w:val="23"/>
        </w:rPr>
        <w:t>，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并在此后定期评估。必要时应再培训和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再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评估。</w:t>
      </w:r>
    </w:p>
    <w:p w14:paraId="64AB518C" w14:textId="6B4D6795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应为所有</w:t>
      </w:r>
      <w:proofErr w:type="gramStart"/>
      <w:r w:rsidR="0048118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工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员</w:t>
      </w:r>
      <w:r w:rsidR="00C70F40" w:rsidRPr="00581342">
        <w:rPr>
          <w:rFonts w:ascii="宋体" w:hAnsi="宋体" w:hint="eastAsia"/>
          <w:color w:val="000000" w:themeColor="text1"/>
          <w:sz w:val="24"/>
          <w:szCs w:val="24"/>
        </w:rPr>
        <w:t>员工</w:t>
      </w:r>
      <w:proofErr w:type="gramEnd"/>
      <w:r w:rsidR="0048118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制定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继续教育计划以</w:t>
      </w:r>
      <w:r w:rsidR="0048118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支持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其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专业发展和能力。所有员</w:t>
      </w:r>
      <w:r w:rsidR="00557E5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工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都应参加继续教育。</w:t>
      </w:r>
    </w:p>
    <w:p w14:paraId="1B645E2C" w14:textId="77777777" w:rsidR="00A05B5C" w:rsidRPr="00581342" w:rsidRDefault="00557E53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有能力评估和继续教育记录。</w:t>
      </w:r>
    </w:p>
    <w:p w14:paraId="747D908D" w14:textId="1BD597D5" w:rsidR="00A05B5C" w:rsidRPr="00581342" w:rsidRDefault="00A05B5C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9.3保密和</w:t>
      </w:r>
      <w:r w:rsidR="00235197"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信息</w:t>
      </w: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获取 </w:t>
      </w:r>
    </w:p>
    <w:p w14:paraId="101F77DF" w14:textId="0C8342FE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所有</w:t>
      </w:r>
      <w:r w:rsidR="008F408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员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工</w:t>
      </w:r>
      <w:r w:rsidR="008F408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尊重和维护</w:t>
      </w:r>
      <w:r w:rsidR="008F408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患者信息的保密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="00EB0A9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有国家法规或行业要求时，执行国家和行业的法规和要求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22466939" w14:textId="77777777" w:rsidR="00A05B5C" w:rsidRPr="00581342" w:rsidRDefault="00E15188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="001334B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文件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应确定</w:t>
      </w:r>
      <w:r w:rsidR="001334B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如下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人员</w:t>
      </w:r>
      <w:r w:rsidR="001334B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授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权：</w:t>
      </w:r>
    </w:p>
    <w:p w14:paraId="023F86ED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a）使用电子</w:t>
      </w:r>
      <w:r w:rsidR="00577B7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化的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实验室信息系统；</w:t>
      </w:r>
    </w:p>
    <w:p w14:paraId="5A27F60E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b）需要了解</w:t>
      </w:r>
      <w:r w:rsidR="00577B7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基础信息时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访问患者数据；</w:t>
      </w:r>
    </w:p>
    <w:p w14:paraId="4A176DA0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c）输入和修改患者数据；</w:t>
      </w:r>
    </w:p>
    <w:p w14:paraId="7FD56B3D" w14:textId="69F145A9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d）</w:t>
      </w:r>
      <w:r w:rsidR="008F324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更正账单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397FF461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e）修改计算机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7CCEF265" w14:textId="77777777" w:rsidR="00A05B5C" w:rsidRPr="00581342" w:rsidRDefault="00A05B5C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9.4人员记录</w:t>
      </w:r>
    </w:p>
    <w:p w14:paraId="2A35FFA2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应保存</w:t>
      </w:r>
      <w:r w:rsidR="00C47F1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人员记录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并</w:t>
      </w:r>
      <w:r w:rsidR="00C47F1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可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供授权人员查阅，包括：</w:t>
      </w:r>
    </w:p>
    <w:p w14:paraId="749CB5E7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a）教育和专业</w:t>
      </w:r>
      <w:r w:rsidR="0032661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资质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3AFB46C5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b）所有证书或</w:t>
      </w:r>
      <w:r w:rsidR="0032661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执照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副本</w:t>
      </w:r>
      <w:r w:rsidR="00364B7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（</w:t>
      </w:r>
      <w:r w:rsidR="0032661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适用时</w:t>
      </w:r>
      <w:r w:rsidR="00364B7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）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54D6C41D" w14:textId="4FD46369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c）</w:t>
      </w:r>
      <w:r w:rsidR="0023519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以往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工作</w:t>
      </w:r>
      <w:r w:rsidR="00C4301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经历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4E2E707D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d）</w:t>
      </w:r>
      <w:r w:rsidR="00C4301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岗位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描述；</w:t>
      </w:r>
    </w:p>
    <w:p w14:paraId="669E5116" w14:textId="08CB0566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e）</w:t>
      </w:r>
      <w:r w:rsidR="00C4301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新员工</w:t>
      </w:r>
      <w:r w:rsidR="0023519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入职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培训的证据；</w:t>
      </w:r>
    </w:p>
    <w:p w14:paraId="6299A57D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>f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）</w:t>
      </w:r>
      <w:r w:rsidR="00D66D7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当前岗位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培训</w:t>
      </w:r>
      <w:r w:rsidR="00D66D7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证据；</w:t>
      </w:r>
    </w:p>
    <w:p w14:paraId="3B6E86D9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g）能力评估；</w:t>
      </w:r>
    </w:p>
    <w:p w14:paraId="1A3815E4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h）继续教育和</w:t>
      </w:r>
      <w:r w:rsidR="00D66D7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成果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记录；</w:t>
      </w:r>
    </w:p>
    <w:p w14:paraId="74AC843F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i）员工</w:t>
      </w:r>
      <w:r w:rsidR="00D66D7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表现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评估；</w:t>
      </w:r>
    </w:p>
    <w:p w14:paraId="195A5C7A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>j）事故和职业危</w:t>
      </w:r>
      <w:r w:rsidR="00D66D7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险暴露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的报告；</w:t>
      </w:r>
    </w:p>
    <w:p w14:paraId="3A9A63E7" w14:textId="6F9AC3CA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k）免疫状态</w:t>
      </w:r>
      <w:r w:rsidR="00364B7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（与</w:t>
      </w:r>
      <w:r w:rsidR="0023519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分配</w:t>
      </w:r>
      <w:r w:rsidR="00364B7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的工作相关时）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4FF75581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5E9825BB" w14:textId="1F55FCE5" w:rsidR="00A05B5C" w:rsidRPr="00581342" w:rsidRDefault="00A05B5C" w:rsidP="00EF1DA4">
      <w:pPr>
        <w:pStyle w:val="1"/>
        <w:spacing w:before="120" w:after="120"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bookmarkStart w:id="31" w:name="_Toc524011605"/>
      <w:r w:rsidRPr="00581342">
        <w:rPr>
          <w:rFonts w:asciiTheme="minorEastAsia" w:hAnsiTheme="minorEastAsia"/>
          <w:color w:val="000000" w:themeColor="text1"/>
          <w:sz w:val="24"/>
          <w:szCs w:val="24"/>
        </w:rPr>
        <w:t>10</w:t>
      </w:r>
      <w:r w:rsidR="000628F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为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患者或</w:t>
      </w:r>
      <w:r w:rsidR="000628F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用户提供的信息</w:t>
      </w:r>
      <w:bookmarkEnd w:id="31"/>
    </w:p>
    <w:p w14:paraId="0DEC580B" w14:textId="77777777" w:rsidR="00A05B5C" w:rsidRPr="00581342" w:rsidRDefault="00A05B5C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10.1样品接收实验室需要提供的信息 </w:t>
      </w:r>
    </w:p>
    <w:p w14:paraId="3EFA610F" w14:textId="40D38EDF" w:rsidR="00A05B5C" w:rsidRPr="00581342" w:rsidRDefault="00222DE0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建议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每个实验室向样品采集</w:t>
      </w:r>
      <w:r w:rsidR="003F655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机构</w:t>
      </w:r>
      <w:r w:rsidR="00A05B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提供以下信息：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</w:p>
    <w:p w14:paraId="266A45BB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a）选择和</w:t>
      </w:r>
      <w:r w:rsidR="003F655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申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请</w:t>
      </w:r>
      <w:r w:rsidR="003F655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检验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必要的信息：</w:t>
      </w:r>
    </w:p>
    <w:p w14:paraId="5601E322" w14:textId="77777777" w:rsidR="00A05B5C" w:rsidRPr="00581342" w:rsidRDefault="00A05B5C" w:rsidP="00EF1DA4">
      <w:pPr>
        <w:spacing w:line="360" w:lineRule="auto"/>
        <w:ind w:leftChars="473" w:left="1418" w:hangingChars="177" w:hanging="425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1）</w:t>
      </w:r>
      <w:r w:rsidR="00BC040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适宜时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实验室提供的检</w:t>
      </w:r>
      <w:r w:rsidR="00BC040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信息应包括：所需样品类型，原始样品量，特殊预防措施，周转时间，生物参考区间和临床决定值等；</w:t>
      </w:r>
    </w:p>
    <w:p w14:paraId="21738524" w14:textId="77777777" w:rsidR="00A05B5C" w:rsidRPr="00581342" w:rsidRDefault="00A05B5C" w:rsidP="00EF1DA4">
      <w:pPr>
        <w:spacing w:line="360" w:lineRule="auto"/>
        <w:ind w:leftChars="270" w:left="567" w:firstLineChars="177" w:firstLine="425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2）已知会</w:t>
      </w:r>
      <w:r w:rsidR="002C653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明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显影响检</w:t>
      </w:r>
      <w:r w:rsidR="002C653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验性能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或结果解释的因素；</w:t>
      </w:r>
    </w:p>
    <w:p w14:paraId="67C77E3B" w14:textId="77777777" w:rsidR="00A05B5C" w:rsidRPr="00581342" w:rsidRDefault="00A05B5C" w:rsidP="00EF1DA4">
      <w:pPr>
        <w:spacing w:line="360" w:lineRule="auto"/>
        <w:ind w:leftChars="270" w:left="567" w:firstLineChars="177" w:firstLine="425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3）对于每个分子遗传检测</w:t>
      </w:r>
      <w:r w:rsidR="002C653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应包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含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以下信息：</w:t>
      </w:r>
    </w:p>
    <w:p w14:paraId="6B429A90" w14:textId="77777777" w:rsidR="00A05B5C" w:rsidRPr="00581342" w:rsidRDefault="00A05B5C" w:rsidP="00EF1DA4">
      <w:pPr>
        <w:spacing w:line="360" w:lineRule="auto"/>
        <w:ind w:leftChars="676" w:left="1701" w:hangingChars="117" w:hanging="281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- 预期用途，包括</w:t>
      </w:r>
      <w:r w:rsidR="002C653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试验预期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分析的核酸靶标（例如，基因、序列</w:t>
      </w:r>
      <w:r w:rsidR="002C653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变异）、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检测目的</w:t>
      </w:r>
      <w:r w:rsidR="002C653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检测的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适用范围</w:t>
      </w:r>
      <w:r w:rsidR="002C653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以及建议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的患者人群；</w:t>
      </w:r>
    </w:p>
    <w:p w14:paraId="75306D30" w14:textId="77777777" w:rsidR="00A05B5C" w:rsidRPr="00581342" w:rsidRDefault="00A05B5C" w:rsidP="00EF1DA4">
      <w:pPr>
        <w:spacing w:line="360" w:lineRule="auto"/>
        <w:ind w:leftChars="676" w:left="1701" w:hangingChars="117" w:hanging="281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- 适用</w:t>
      </w:r>
      <w:r w:rsidR="002C653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性能</w:t>
      </w:r>
      <w:r w:rsidR="002C653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参数指标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，包括检测的分析有效性和临床有效性的信息；</w:t>
      </w:r>
    </w:p>
    <w:p w14:paraId="5DD9B369" w14:textId="42BE7595" w:rsidR="00A05B5C" w:rsidRPr="00581342" w:rsidRDefault="00A05B5C" w:rsidP="00EF1DA4">
      <w:pPr>
        <w:spacing w:line="360" w:lineRule="auto"/>
        <w:ind w:leftChars="676" w:left="1701" w:hangingChars="117" w:hanging="281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- 检测的局限</w:t>
      </w:r>
      <w:r w:rsidR="003E7EC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性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03C4AF6B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b）患者准备的</w:t>
      </w:r>
      <w:r w:rsidR="0038316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相关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信息： </w:t>
      </w:r>
    </w:p>
    <w:p w14:paraId="2B8A6168" w14:textId="77777777" w:rsidR="00A05B5C" w:rsidRPr="00581342" w:rsidRDefault="00A05B5C" w:rsidP="00EF1DA4">
      <w:pPr>
        <w:spacing w:line="360" w:lineRule="auto"/>
        <w:ind w:leftChars="473" w:left="1418" w:hangingChars="177" w:hanging="425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1）患者准备的</w:t>
      </w:r>
      <w:r w:rsidR="0033221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指导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76C79BD5" w14:textId="77777777" w:rsidR="00A05B5C" w:rsidRPr="00581342" w:rsidRDefault="00A05B5C" w:rsidP="00EF1DA4">
      <w:pPr>
        <w:spacing w:line="360" w:lineRule="auto"/>
        <w:ind w:leftChars="473" w:left="1418" w:hangingChars="177" w:hanging="425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2）患者采集样品的</w:t>
      </w:r>
      <w:r w:rsidR="0033221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指导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；</w:t>
      </w:r>
    </w:p>
    <w:p w14:paraId="62B23E67" w14:textId="0F1CC4E6" w:rsidR="00A05B5C" w:rsidRPr="00581342" w:rsidRDefault="00A05B5C" w:rsidP="00EF1DA4">
      <w:pPr>
        <w:spacing w:line="360" w:lineRule="auto"/>
        <w:ind w:leftChars="473" w:left="1418" w:hangingChars="177" w:hanging="425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3）患者</w:t>
      </w:r>
      <w:r w:rsidR="00A259DF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知情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同意的要求（例如同意向相关医疗专业人员告知临床信息和家族史），</w:t>
      </w:r>
      <w:r w:rsidR="00A259DF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以符合</w:t>
      </w:r>
      <w:r w:rsidR="00C6079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法规</w:t>
      </w:r>
      <w:r w:rsidR="00A259DF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要求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6B10D15A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c）样品采集，处理和运输的</w:t>
      </w:r>
      <w:r w:rsidR="0038316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相关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信息：</w:t>
      </w:r>
    </w:p>
    <w:p w14:paraId="7F3C6506" w14:textId="77777777" w:rsidR="00A05B5C" w:rsidRPr="00581342" w:rsidRDefault="00A05B5C" w:rsidP="00EF1DA4">
      <w:pPr>
        <w:spacing w:line="360" w:lineRule="auto"/>
        <w:ind w:leftChars="473" w:left="1418" w:hangingChars="177" w:hanging="425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1）样品类型，数量或体积以及样品采集容器、设备和系统；</w:t>
      </w:r>
    </w:p>
    <w:p w14:paraId="4AFC96C8" w14:textId="77777777" w:rsidR="00A05B5C" w:rsidRPr="00581342" w:rsidRDefault="00A05B5C" w:rsidP="00EF1DA4">
      <w:pPr>
        <w:spacing w:line="360" w:lineRule="auto"/>
        <w:ind w:leftChars="473" w:left="1418" w:hangingChars="177" w:hanging="425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2）样品的最低要求；</w:t>
      </w:r>
    </w:p>
    <w:p w14:paraId="57315D62" w14:textId="77777777" w:rsidR="00A05B5C" w:rsidRPr="00581342" w:rsidRDefault="00A05B5C" w:rsidP="00EF1DA4">
      <w:pPr>
        <w:spacing w:line="360" w:lineRule="auto"/>
        <w:ind w:leftChars="473" w:left="1418" w:hangingChars="177" w:hanging="425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3）样品</w:t>
      </w:r>
      <w:r w:rsidR="00F70E1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准备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1BD85391" w14:textId="77777777" w:rsidR="00A05B5C" w:rsidRPr="00581342" w:rsidRDefault="00A05B5C" w:rsidP="00EF1DA4">
      <w:pPr>
        <w:spacing w:line="360" w:lineRule="auto"/>
        <w:ind w:leftChars="473" w:left="1418" w:hangingChars="177" w:hanging="425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4）样品保存、稳定和运输条件；</w:t>
      </w:r>
    </w:p>
    <w:p w14:paraId="550AA8C8" w14:textId="77777777" w:rsidR="00A05B5C" w:rsidRPr="00581342" w:rsidRDefault="00A05B5C" w:rsidP="00EF1DA4">
      <w:pPr>
        <w:spacing w:line="360" w:lineRule="auto"/>
        <w:ind w:leftChars="473" w:left="1418" w:hangingChars="177" w:hanging="425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5）样品运输说明，包括任何特殊处理需求；</w:t>
      </w:r>
    </w:p>
    <w:p w14:paraId="14F9E8F6" w14:textId="000E0674" w:rsidR="00A05B5C" w:rsidRPr="00581342" w:rsidRDefault="00A05B5C" w:rsidP="00EF1DA4">
      <w:pPr>
        <w:spacing w:line="360" w:lineRule="auto"/>
        <w:ind w:leftChars="473" w:left="1418" w:hangingChars="177" w:hanging="425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6）实验室</w:t>
      </w:r>
      <w:r w:rsidR="000B4F4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接受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和拒</w:t>
      </w:r>
      <w:r w:rsidR="00F70E1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收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样品的</w:t>
      </w:r>
      <w:r w:rsidR="000B4F4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标准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526AD2D9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d）实验室及时启动和</w:t>
      </w:r>
      <w:r w:rsidR="001865A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运行检验程序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所需的信息：</w:t>
      </w:r>
    </w:p>
    <w:p w14:paraId="6727B27C" w14:textId="77777777" w:rsidR="00A05B5C" w:rsidRPr="00581342" w:rsidRDefault="00A05B5C" w:rsidP="00EF1DA4">
      <w:pPr>
        <w:spacing w:line="360" w:lineRule="auto"/>
        <w:ind w:leftChars="473" w:left="1418" w:hangingChars="177" w:hanging="425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>1）进行</w:t>
      </w:r>
      <w:r w:rsidR="00C2451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测和解释</w:t>
      </w:r>
      <w:r w:rsidR="00C2451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测结果所需的患者信息，包括相关的临床信息，</w:t>
      </w:r>
      <w:r w:rsidR="00C2451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适用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时</w:t>
      </w:r>
      <w:r w:rsidR="00C2451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还</w:t>
      </w:r>
      <w:r w:rsidR="00C2451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包括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患者的种族/民族信息</w:t>
      </w:r>
      <w:r w:rsidR="00C2451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家族史和/或血统</w:t>
      </w:r>
      <w:r w:rsidR="00C2451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以及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患者</w:t>
      </w:r>
      <w:r w:rsidR="00C2451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知情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同意</w:t>
      </w:r>
      <w:r w:rsidR="00C2451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信息；</w:t>
      </w:r>
    </w:p>
    <w:p w14:paraId="78F72F36" w14:textId="351A318F" w:rsidR="00A05B5C" w:rsidRPr="00581342" w:rsidRDefault="00A05B5C" w:rsidP="00EF1DA4">
      <w:pPr>
        <w:spacing w:line="360" w:lineRule="auto"/>
        <w:ind w:leftChars="473" w:left="1418" w:hangingChars="177" w:hanging="425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2）样品采集的日期和时间、</w:t>
      </w:r>
      <w:r w:rsidR="001A467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贮存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条件和运输条件；</w:t>
      </w:r>
    </w:p>
    <w:p w14:paraId="3DDB2799" w14:textId="6EF1A548" w:rsidR="00A05B5C" w:rsidRPr="00581342" w:rsidRDefault="00A05B5C" w:rsidP="00EF1DA4">
      <w:pPr>
        <w:spacing w:line="360" w:lineRule="auto"/>
        <w:ind w:leftChars="473" w:left="1418" w:hangingChars="177" w:hanging="425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3）将样品</w:t>
      </w:r>
      <w:r w:rsidR="006611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放入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10％中性福尔马林缓冲液中的时间；</w:t>
      </w:r>
    </w:p>
    <w:p w14:paraId="1B8AF186" w14:textId="3BE741DF" w:rsidR="00A05B5C" w:rsidRPr="00581342" w:rsidRDefault="00A05B5C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e）实验室提供的有关咨询和建议，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包括</w:t>
      </w:r>
      <w:r w:rsidR="00F7651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检测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选择和申请、样品提交、结果解释和对</w:t>
      </w:r>
      <w:r w:rsidR="00F7651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检测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结果</w:t>
      </w:r>
      <w:r w:rsidR="003B7E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含义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的理解</w:t>
      </w:r>
      <w:r w:rsidR="003B7E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3C606C75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f）实验室保护个人信息的</w:t>
      </w:r>
      <w:r w:rsidR="003B7E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政策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5A2DA8FB" w14:textId="77777777" w:rsidR="00A05B5C" w:rsidRPr="00581342" w:rsidRDefault="00A05B5C" w:rsidP="00EF1DA4">
      <w:pPr>
        <w:spacing w:line="360" w:lineRule="auto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581342">
        <w:rPr>
          <w:rFonts w:asciiTheme="minorEastAsia" w:hAnsiTheme="minorEastAsia" w:hint="eastAsia"/>
          <w:color w:val="000000" w:themeColor="text1"/>
          <w:szCs w:val="21"/>
        </w:rPr>
        <w:t>注：实验室</w:t>
      </w:r>
      <w:r w:rsidR="00EC353D" w:rsidRPr="00581342">
        <w:rPr>
          <w:rFonts w:asciiTheme="minorEastAsia" w:hAnsiTheme="minorEastAsia" w:hint="eastAsia"/>
          <w:color w:val="000000" w:themeColor="text1"/>
          <w:szCs w:val="21"/>
        </w:rPr>
        <w:t>负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责为其服务的用户提供有关</w:t>
      </w:r>
      <w:r w:rsidR="00EC353D" w:rsidRPr="00581342">
        <w:rPr>
          <w:rFonts w:asciiTheme="minorEastAsia" w:hAnsiTheme="minorEastAsia" w:hint="eastAsia"/>
          <w:color w:val="000000" w:themeColor="text1"/>
          <w:szCs w:val="21"/>
        </w:rPr>
        <w:t>其开展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检测的信息，以便于进行恰当的</w:t>
      </w:r>
      <w:r w:rsidR="00EC353D" w:rsidRPr="00581342">
        <w:rPr>
          <w:rFonts w:asciiTheme="minorEastAsia" w:hAnsiTheme="minorEastAsia" w:hint="eastAsia"/>
          <w:color w:val="000000" w:themeColor="text1"/>
          <w:szCs w:val="21"/>
        </w:rPr>
        <w:t>检测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选择、</w:t>
      </w:r>
      <w:r w:rsidR="00EC353D" w:rsidRPr="00581342">
        <w:rPr>
          <w:rFonts w:asciiTheme="minorEastAsia" w:hAnsiTheme="minorEastAsia" w:hint="eastAsia"/>
          <w:color w:val="000000" w:themeColor="text1"/>
          <w:szCs w:val="21"/>
        </w:rPr>
        <w:t>检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测</w:t>
      </w:r>
      <w:r w:rsidR="00EC353D" w:rsidRPr="00581342">
        <w:rPr>
          <w:rFonts w:asciiTheme="minorEastAsia" w:hAnsiTheme="minorEastAsia" w:hint="eastAsia"/>
          <w:color w:val="000000" w:themeColor="text1"/>
          <w:szCs w:val="21"/>
        </w:rPr>
        <w:t>申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请、样品采集和处理以及患者护理的管理。这</w:t>
      </w:r>
      <w:r w:rsidR="00E5345E" w:rsidRPr="00581342">
        <w:rPr>
          <w:rFonts w:asciiTheme="minorEastAsia" w:hAnsiTheme="minorEastAsia" w:hint="eastAsia"/>
          <w:color w:val="000000" w:themeColor="text1"/>
          <w:szCs w:val="21"/>
        </w:rPr>
        <w:t>些信息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通常以样品采集手册或实验室手册的形式提供，</w:t>
      </w:r>
      <w:r w:rsidR="00E5345E" w:rsidRPr="00581342">
        <w:rPr>
          <w:rFonts w:asciiTheme="minorEastAsia" w:hAnsiTheme="minorEastAsia" w:hint="eastAsia"/>
          <w:color w:val="000000" w:themeColor="text1"/>
          <w:szCs w:val="21"/>
        </w:rPr>
        <w:t>可以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是纸质</w:t>
      </w:r>
      <w:r w:rsidR="00E5345E" w:rsidRPr="00581342">
        <w:rPr>
          <w:rFonts w:asciiTheme="minorEastAsia" w:hAnsiTheme="minorEastAsia" w:hint="eastAsia"/>
          <w:color w:val="000000" w:themeColor="text1"/>
          <w:szCs w:val="21"/>
        </w:rPr>
        <w:t>或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电子形式。</w:t>
      </w:r>
    </w:p>
    <w:p w14:paraId="24B89547" w14:textId="77777777" w:rsidR="00A05B5C" w:rsidRPr="00581342" w:rsidRDefault="00A05B5C" w:rsidP="00EF1DA4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10.2</w:t>
      </w:r>
      <w:r w:rsidR="00CC1DA6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提供给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患者</w:t>
      </w:r>
      <w:r w:rsidR="00CC1DA6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的信息</w:t>
      </w: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 </w:t>
      </w:r>
    </w:p>
    <w:p w14:paraId="58439471" w14:textId="049B0441" w:rsidR="00074D0D" w:rsidRPr="00581342" w:rsidRDefault="00A05B5C" w:rsidP="00B01B32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应向患者提供信息，使他们了解采集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的风险、</w:t>
      </w:r>
      <w:r w:rsidR="00056CD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益处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和可能的后果。应提供</w:t>
      </w:r>
      <w:r w:rsidR="00B01B3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包括</w:t>
      </w:r>
      <w:r w:rsidR="00C321B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对需要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执行</w:t>
      </w:r>
      <w:r w:rsidR="00B01B3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程序的解释等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信息，以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确保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知情同意。必要时，</w:t>
      </w:r>
      <w:r w:rsidR="00074D0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向患者解释提供患者和</w:t>
      </w:r>
      <w:r w:rsidR="00074D0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家庭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信息的重要性（例如，</w:t>
      </w:r>
      <w:r w:rsidR="00074D0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用于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解释遗传</w:t>
      </w:r>
      <w:r w:rsidR="00074D0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结果）。</w:t>
      </w:r>
    </w:p>
    <w:p w14:paraId="33A2901D" w14:textId="77777777" w:rsidR="00074D0D" w:rsidRPr="00581342" w:rsidRDefault="00A05B5C" w:rsidP="00EF1DA4">
      <w:pPr>
        <w:spacing w:line="360" w:lineRule="auto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581342">
        <w:rPr>
          <w:rFonts w:asciiTheme="minorEastAsia" w:hAnsiTheme="minorEastAsia" w:hint="eastAsia"/>
          <w:color w:val="000000" w:themeColor="text1"/>
          <w:szCs w:val="21"/>
        </w:rPr>
        <w:t>注：遗传咨询</w:t>
      </w:r>
      <w:r w:rsidR="00074D0D" w:rsidRPr="00581342">
        <w:rPr>
          <w:rFonts w:asciiTheme="minorEastAsia" w:hAnsiTheme="minorEastAsia" w:hint="eastAsia"/>
          <w:color w:val="000000" w:themeColor="text1"/>
          <w:szCs w:val="21"/>
        </w:rPr>
        <w:t>也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可能检</w:t>
      </w:r>
      <w:r w:rsidR="00074D0D" w:rsidRPr="00581342">
        <w:rPr>
          <w:rFonts w:asciiTheme="minorEastAsia" w:hAnsiTheme="minorEastAsia" w:hint="eastAsia"/>
          <w:color w:val="000000" w:themeColor="text1"/>
          <w:szCs w:val="21"/>
        </w:rPr>
        <w:t>验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前就需要进行。</w:t>
      </w:r>
    </w:p>
    <w:p w14:paraId="7E7F72EF" w14:textId="77777777" w:rsidR="00A05B5C" w:rsidRPr="00581342" w:rsidRDefault="00A05B5C" w:rsidP="00B01B32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应给予患者清晰和准确的</w:t>
      </w:r>
      <w:r w:rsidR="0025639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采集要求方面的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指导，例如：</w:t>
      </w:r>
    </w:p>
    <w:p w14:paraId="7A69492F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a）采集前禁食的时间段；</w:t>
      </w:r>
    </w:p>
    <w:p w14:paraId="342994C6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b）采集前所有特殊饮食的种类和时间；</w:t>
      </w:r>
    </w:p>
    <w:p w14:paraId="3A3D3DC8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c）在采集之前不应服用的药物和保健品；</w:t>
      </w:r>
    </w:p>
    <w:p w14:paraId="5A77F0EE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d）对最后一次服药的特定时间要求；</w:t>
      </w:r>
    </w:p>
    <w:p w14:paraId="4662BB0B" w14:textId="138BA0D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e）样品采集之前需要避免进行特定活动</w:t>
      </w:r>
      <w:r w:rsidR="0037328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1C5058" w:rsidRPr="00581342">
        <w:rPr>
          <w:rFonts w:ascii="宋体" w:hAnsi="宋体" w:hint="eastAsia"/>
          <w:color w:val="000000" w:themeColor="text1"/>
          <w:sz w:val="24"/>
          <w:szCs w:val="24"/>
        </w:rPr>
        <w:t>要求</w:t>
      </w:r>
      <w:r w:rsidR="0037328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需要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54AE7401" w14:textId="49FEE191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f）在</w:t>
      </w:r>
      <w:r w:rsidR="008C48D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准确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的时间采集样品的要求。</w:t>
      </w:r>
    </w:p>
    <w:p w14:paraId="43A5307E" w14:textId="6EA6062F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应提供患者</w:t>
      </w:r>
      <w:r w:rsidR="004816B5" w:rsidRPr="00581342">
        <w:rPr>
          <w:rFonts w:ascii="宋体" w:hAnsi="宋体" w:hint="eastAsia"/>
          <w:color w:val="000000" w:themeColor="text1"/>
          <w:sz w:val="24"/>
          <w:szCs w:val="24"/>
        </w:rPr>
        <w:t>自行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采集样品的</w:t>
      </w:r>
      <w:r w:rsidR="0037328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指导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，例如中段尿样品采集、粪便样品采集。</w:t>
      </w:r>
    </w:p>
    <w:p w14:paraId="33421B5B" w14:textId="77777777" w:rsidR="00A05B5C" w:rsidRPr="00581342" w:rsidRDefault="00A05B5C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37576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使用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患者能够理解的简明的语言传达信息。在可能的情况下，应解决语言障碍以确保患者</w:t>
      </w:r>
      <w:r w:rsidR="000C3FA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清晰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地理解</w:t>
      </w:r>
      <w:r w:rsidR="000C3FA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相关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信息。可</w:t>
      </w:r>
      <w:r w:rsidR="00CD26E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使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用书面</w:t>
      </w:r>
      <w:r w:rsidR="00CD26E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的指导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（以及为患者设计的图</w:t>
      </w:r>
      <w:r w:rsidR="00CD26E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示指导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）</w:t>
      </w:r>
      <w:r w:rsidR="00CD26E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作为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言语交流</w:t>
      </w:r>
      <w:r w:rsidR="00CD26E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的补充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。根据当地人</w:t>
      </w:r>
      <w:r w:rsidR="00814A5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群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814A5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需求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，还应考虑翻译成其他语言。</w:t>
      </w:r>
    </w:p>
    <w:p w14:paraId="0A2033C6" w14:textId="77777777" w:rsidR="00DC0723" w:rsidRPr="00581342" w:rsidRDefault="00DC0723" w:rsidP="004772E8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106EF1DF" w14:textId="77777777" w:rsidR="00DC0723" w:rsidRPr="00581342" w:rsidRDefault="00DC0723" w:rsidP="00EF1DA4">
      <w:pPr>
        <w:pStyle w:val="1"/>
        <w:spacing w:before="120" w:after="120"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bookmarkStart w:id="32" w:name="_Toc524011606"/>
      <w:r w:rsidRPr="00581342">
        <w:rPr>
          <w:rFonts w:asciiTheme="minorEastAsia" w:hAnsiTheme="minorEastAsia"/>
          <w:color w:val="000000" w:themeColor="text1"/>
          <w:sz w:val="24"/>
          <w:szCs w:val="24"/>
        </w:rPr>
        <w:lastRenderedPageBreak/>
        <w:t xml:space="preserve">11 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申请单</w:t>
      </w:r>
      <w:bookmarkEnd w:id="32"/>
    </w:p>
    <w:p w14:paraId="0B41C1AB" w14:textId="77777777" w:rsidR="00DC0723" w:rsidRPr="00581342" w:rsidRDefault="00DC0723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11.1申请单信息</w:t>
      </w:r>
    </w:p>
    <w:p w14:paraId="74AF85CC" w14:textId="77777777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应制定和实施</w:t>
      </w:r>
      <w:r w:rsidR="004277E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用于管理</w:t>
      </w:r>
      <w:r w:rsidR="00FF76B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</w:t>
      </w:r>
      <w:r w:rsidR="004277E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申请。</w:t>
      </w:r>
    </w:p>
    <w:p w14:paraId="0CACEAA8" w14:textId="0279728F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需要足够的信息来</w:t>
      </w:r>
      <w:r w:rsidR="004277E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识别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患者和授权申请者以及相关的临床</w:t>
      </w:r>
      <w:r w:rsidR="004277E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资料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="00EB0A9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有国家法规或行业要求时，执行国家和行业的法规和要求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60B2F922" w14:textId="36720D22" w:rsidR="00DC0723" w:rsidRPr="00581342" w:rsidRDefault="00DC0723" w:rsidP="00EF1DA4">
      <w:pPr>
        <w:spacing w:line="360" w:lineRule="auto"/>
        <w:ind w:firstLineChars="250" w:firstLine="525"/>
        <w:rPr>
          <w:rFonts w:asciiTheme="minorEastAsia" w:hAnsiTheme="minorEastAsia"/>
          <w:color w:val="000000" w:themeColor="text1"/>
          <w:szCs w:val="21"/>
        </w:rPr>
      </w:pPr>
      <w:r w:rsidRPr="00581342">
        <w:rPr>
          <w:rFonts w:asciiTheme="minorEastAsia" w:hAnsiTheme="minorEastAsia" w:hint="eastAsia"/>
          <w:color w:val="000000" w:themeColor="text1"/>
          <w:szCs w:val="21"/>
        </w:rPr>
        <w:t>注</w:t>
      </w:r>
      <w:r w:rsidRPr="00581342">
        <w:rPr>
          <w:rFonts w:asciiTheme="minorEastAsia" w:hAnsiTheme="minorEastAsia"/>
          <w:color w:val="000000" w:themeColor="text1"/>
          <w:szCs w:val="21"/>
        </w:rPr>
        <w:t>：在</w:t>
      </w:r>
      <w:r w:rsidR="00C60792" w:rsidRPr="00581342">
        <w:rPr>
          <w:rFonts w:asciiTheme="minorEastAsia" w:hAnsiTheme="minorEastAsia" w:hint="eastAsia"/>
          <w:color w:val="000000" w:themeColor="text1"/>
          <w:szCs w:val="21"/>
        </w:rPr>
        <w:t>法规</w:t>
      </w:r>
      <w:r w:rsidRPr="00581342">
        <w:rPr>
          <w:rFonts w:asciiTheme="minorEastAsia" w:hAnsiTheme="minorEastAsia"/>
          <w:color w:val="000000" w:themeColor="text1"/>
          <w:szCs w:val="21"/>
        </w:rPr>
        <w:t>允许自己申请的情况下，患者可视为授权申请人。</w:t>
      </w:r>
    </w:p>
    <w:p w14:paraId="4D0C7FD7" w14:textId="77777777" w:rsidR="00DC0723" w:rsidRPr="00581342" w:rsidRDefault="00DC0723" w:rsidP="00EF1DA4">
      <w:pPr>
        <w:pStyle w:val="Default"/>
        <w:ind w:firstLineChars="200" w:firstLine="480"/>
        <w:rPr>
          <w:rFonts w:asciiTheme="minorEastAsia" w:hAnsiTheme="minorEastAsia"/>
          <w:color w:val="000000" w:themeColor="text1"/>
        </w:rPr>
      </w:pPr>
      <w:r w:rsidRPr="00581342">
        <w:rPr>
          <w:rFonts w:asciiTheme="minorEastAsia" w:hAnsiTheme="minorEastAsia" w:hint="eastAsia"/>
          <w:color w:val="000000" w:themeColor="text1"/>
        </w:rPr>
        <w:t>申请单或相应的电子申请单上</w:t>
      </w:r>
      <w:r w:rsidR="00B33ACB" w:rsidRPr="00581342">
        <w:rPr>
          <w:rFonts w:ascii="宋体蒾欏.." w:eastAsia="宋体蒾欏.."/>
          <w:color w:val="000000" w:themeColor="text1"/>
          <w:sz w:val="23"/>
          <w:szCs w:val="23"/>
        </w:rPr>
        <w:t>应留有空间以填入下述（但不限于）内容</w:t>
      </w:r>
      <w:r w:rsidRPr="00581342">
        <w:rPr>
          <w:rFonts w:asciiTheme="minorEastAsia" w:hAnsiTheme="minorEastAsia" w:hint="eastAsia"/>
          <w:color w:val="000000" w:themeColor="text1"/>
        </w:rPr>
        <w:t>：</w:t>
      </w:r>
    </w:p>
    <w:p w14:paraId="739149EC" w14:textId="77777777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a）患者身份</w:t>
      </w:r>
      <w:r w:rsidR="00B33AC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识别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，包括：</w:t>
      </w:r>
      <w:bookmarkStart w:id="33" w:name="_GoBack"/>
      <w:bookmarkEnd w:id="33"/>
    </w:p>
    <w:p w14:paraId="27CDD560" w14:textId="7D950F63" w:rsidR="00DC0723" w:rsidRPr="00581342" w:rsidRDefault="00DC0723" w:rsidP="00EF1DA4">
      <w:pPr>
        <w:spacing w:line="360" w:lineRule="auto"/>
        <w:ind w:firstLineChars="354" w:firstLine="85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-患者姓名，</w:t>
      </w:r>
      <w:r w:rsidR="00B33AC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不可得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时</w:t>
      </w:r>
      <w:r w:rsidR="00B33AC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使用</w:t>
      </w:r>
      <w:r w:rsidR="00140F6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等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同信息；</w:t>
      </w:r>
    </w:p>
    <w:p w14:paraId="1E7F9A6B" w14:textId="77777777" w:rsidR="00DC0723" w:rsidRPr="00581342" w:rsidRDefault="00DC0723" w:rsidP="00EF1DA4">
      <w:pPr>
        <w:spacing w:line="360" w:lineRule="auto"/>
        <w:ind w:firstLineChars="354" w:firstLine="85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-患者出生日期和性别；</w:t>
      </w:r>
    </w:p>
    <w:p w14:paraId="2053CCD8" w14:textId="77777777" w:rsidR="00DC0723" w:rsidRPr="00581342" w:rsidRDefault="00DC0723" w:rsidP="00EF1DA4">
      <w:pPr>
        <w:spacing w:line="360" w:lineRule="auto"/>
        <w:ind w:firstLineChars="354" w:firstLine="85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-患者详细住址或联系方式；</w:t>
      </w:r>
    </w:p>
    <w:p w14:paraId="49E6495E" w14:textId="77777777" w:rsidR="00DC0723" w:rsidRPr="00581342" w:rsidRDefault="00DC0723" w:rsidP="00EF1DA4">
      <w:pPr>
        <w:spacing w:line="360" w:lineRule="auto"/>
        <w:ind w:firstLineChars="354" w:firstLine="85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-患者的唯一识</w:t>
      </w:r>
      <w:r w:rsidR="005F5B7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别号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22997F41" w14:textId="61F239EE" w:rsidR="00DC0723" w:rsidRPr="00581342" w:rsidRDefault="00DC0723" w:rsidP="00EF1DA4">
      <w:pPr>
        <w:spacing w:line="360" w:lineRule="auto"/>
        <w:ind w:leftChars="404" w:left="849" w:hanging="1"/>
        <w:rPr>
          <w:rFonts w:asciiTheme="minorEastAsia" w:hAnsiTheme="minorEastAsia"/>
          <w:color w:val="000000" w:themeColor="text1"/>
          <w:szCs w:val="21"/>
        </w:rPr>
      </w:pPr>
      <w:r w:rsidRPr="00581342">
        <w:rPr>
          <w:rFonts w:asciiTheme="minorEastAsia" w:hAnsiTheme="minorEastAsia" w:hint="eastAsia"/>
          <w:color w:val="000000" w:themeColor="text1"/>
          <w:szCs w:val="21"/>
        </w:rPr>
        <w:t>注</w:t>
      </w:r>
      <w:r w:rsidRPr="00581342">
        <w:rPr>
          <w:rFonts w:asciiTheme="minorEastAsia" w:hAnsiTheme="minorEastAsia"/>
          <w:color w:val="000000" w:themeColor="text1"/>
          <w:szCs w:val="21"/>
        </w:rPr>
        <w:t>：唯一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识</w:t>
      </w:r>
      <w:r w:rsidR="000B0D73" w:rsidRPr="00581342">
        <w:rPr>
          <w:rFonts w:asciiTheme="minorEastAsia" w:hAnsiTheme="minorEastAsia" w:hint="eastAsia"/>
          <w:color w:val="000000" w:themeColor="text1"/>
          <w:szCs w:val="21"/>
        </w:rPr>
        <w:t>别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包括字母和</w:t>
      </w:r>
      <w:r w:rsidRPr="00581342">
        <w:rPr>
          <w:rFonts w:asciiTheme="minorEastAsia" w:hAnsiTheme="minorEastAsia"/>
          <w:color w:val="000000" w:themeColor="text1"/>
          <w:szCs w:val="21"/>
        </w:rPr>
        <w:t>/或数字标识，如住院号、病历号或</w:t>
      </w:r>
      <w:r w:rsidR="00140F6E" w:rsidRPr="00581342">
        <w:rPr>
          <w:rFonts w:asciiTheme="minorEastAsia" w:hAnsiTheme="minorEastAsia" w:hint="eastAsia"/>
          <w:color w:val="000000" w:themeColor="text1"/>
          <w:szCs w:val="21"/>
        </w:rPr>
        <w:t>医疗保险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号。</w:t>
      </w:r>
    </w:p>
    <w:p w14:paraId="75B3ADDD" w14:textId="77777777" w:rsidR="00DC0723" w:rsidRPr="00581342" w:rsidRDefault="00DC0723" w:rsidP="00EF1DA4">
      <w:pPr>
        <w:spacing w:line="360" w:lineRule="auto"/>
        <w:ind w:leftChars="270" w:left="850" w:hangingChars="118" w:hanging="283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b）医生或依法有权申请检验或使用医疗信息的人员的姓名或</w:t>
      </w:r>
      <w:r w:rsidR="000B0D7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其它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唯一识</w:t>
      </w:r>
      <w:r w:rsidR="000B0D7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别号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0921DB8B" w14:textId="77777777" w:rsidR="00DC0723" w:rsidRPr="00581342" w:rsidRDefault="00DC0723" w:rsidP="00EF1DA4">
      <w:pPr>
        <w:spacing w:line="360" w:lineRule="auto"/>
        <w:ind w:leftChars="270" w:left="850" w:hangingChars="118" w:hanging="283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c）检验结果</w:t>
      </w:r>
      <w:r w:rsidR="00C3155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发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送地址和联系信息，以及用于报告</w:t>
      </w:r>
      <w:r w:rsidR="00C3155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危急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结果的紧急联系</w:t>
      </w:r>
      <w:r w:rsidR="00C3155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信息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72F01878" w14:textId="77777777" w:rsidR="00DC0723" w:rsidRPr="00581342" w:rsidRDefault="00DC0723" w:rsidP="00EF1DA4">
      <w:pPr>
        <w:spacing w:line="360" w:lineRule="auto"/>
        <w:ind w:leftChars="270" w:left="850" w:hangingChars="118" w:hanging="283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d）</w:t>
      </w:r>
      <w:r w:rsidR="00C3155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原始</w:t>
      </w:r>
      <w:r w:rsidR="00FF76B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类型，</w:t>
      </w:r>
      <w:r w:rsidR="00C3155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以及原始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解剖部位</w:t>
      </w:r>
      <w:r w:rsidR="00C3155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（相关时）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7FE79D8A" w14:textId="77777777" w:rsidR="00DC0723" w:rsidRPr="00581342" w:rsidRDefault="00DC0723" w:rsidP="00EF1DA4">
      <w:pPr>
        <w:spacing w:line="360" w:lineRule="auto"/>
        <w:ind w:firstLineChars="236" w:firstLine="566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e）申请</w:t>
      </w:r>
      <w:r w:rsidR="00184D2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检验项目；</w:t>
      </w:r>
    </w:p>
    <w:p w14:paraId="7393B157" w14:textId="77777777" w:rsidR="00DC0723" w:rsidRPr="00581342" w:rsidRDefault="00DC0723" w:rsidP="00EF1DA4">
      <w:pPr>
        <w:spacing w:line="360" w:lineRule="auto"/>
        <w:ind w:firstLineChars="236" w:firstLine="566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f）</w:t>
      </w:r>
      <w:r w:rsidR="00184D2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与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患者</w:t>
      </w:r>
      <w:r w:rsidR="00184D2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和申请相关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的临床信息。</w:t>
      </w:r>
    </w:p>
    <w:p w14:paraId="04073A57" w14:textId="71C4EE71" w:rsidR="00DC0723" w:rsidRPr="00581342" w:rsidRDefault="00DC0723" w:rsidP="00EF1DA4">
      <w:pPr>
        <w:spacing w:line="360" w:lineRule="auto"/>
        <w:ind w:leftChars="404" w:left="848"/>
        <w:rPr>
          <w:rFonts w:asciiTheme="minorEastAsia" w:hAnsiTheme="minorEastAsia"/>
          <w:color w:val="000000" w:themeColor="text1"/>
          <w:szCs w:val="21"/>
        </w:rPr>
      </w:pPr>
      <w:r w:rsidRPr="00581342">
        <w:rPr>
          <w:rFonts w:asciiTheme="minorEastAsia" w:hAnsiTheme="minorEastAsia" w:hint="eastAsia"/>
          <w:color w:val="000000" w:themeColor="text1"/>
          <w:szCs w:val="21"/>
        </w:rPr>
        <w:t>注</w:t>
      </w:r>
      <w:r w:rsidRPr="00581342">
        <w:rPr>
          <w:rFonts w:asciiTheme="minorEastAsia" w:hAnsiTheme="minorEastAsia"/>
          <w:color w:val="000000" w:themeColor="text1"/>
          <w:szCs w:val="21"/>
        </w:rPr>
        <w:t>：检验</w:t>
      </w:r>
      <w:r w:rsidR="00107544" w:rsidRPr="00581342">
        <w:rPr>
          <w:rFonts w:asciiTheme="minorEastAsia" w:hAnsiTheme="minorEastAsia" w:hint="eastAsia"/>
          <w:color w:val="000000" w:themeColor="text1"/>
          <w:szCs w:val="21"/>
        </w:rPr>
        <w:t>性能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和结果解释所需的信息可包括患者的</w:t>
      </w:r>
      <w:r w:rsidR="00140F6E" w:rsidRPr="00581342">
        <w:rPr>
          <w:rFonts w:asciiTheme="minorEastAsia" w:hAnsiTheme="minorEastAsia" w:hint="eastAsia"/>
          <w:color w:val="000000" w:themeColor="text1"/>
          <w:szCs w:val="21"/>
        </w:rPr>
        <w:t>民族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、家族史、旅行和接触史、传染病和其他临床相关信息。</w:t>
      </w:r>
    </w:p>
    <w:p w14:paraId="2455C618" w14:textId="77777777" w:rsidR="00DC0723" w:rsidRPr="00581342" w:rsidRDefault="00107544" w:rsidP="00EF1DA4">
      <w:pPr>
        <w:spacing w:line="360" w:lineRule="auto"/>
        <w:ind w:firstLineChars="236" w:firstLine="566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申请单上还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可包含其他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附加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信息，如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：</w:t>
      </w:r>
    </w:p>
    <w:p w14:paraId="099D39D3" w14:textId="77777777" w:rsidR="00DC0723" w:rsidRPr="00581342" w:rsidRDefault="00DC0723" w:rsidP="00EF1DA4">
      <w:pPr>
        <w:spacing w:line="360" w:lineRule="auto"/>
        <w:ind w:firstLineChars="236" w:firstLine="566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a） 申请单完成日期；</w:t>
      </w:r>
    </w:p>
    <w:p w14:paraId="6FC0027B" w14:textId="77777777" w:rsidR="00DC0723" w:rsidRPr="00581342" w:rsidRDefault="00DC0723" w:rsidP="00EF1DA4">
      <w:pPr>
        <w:spacing w:line="360" w:lineRule="auto"/>
        <w:ind w:firstLineChars="236" w:firstLine="566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b） 原始样品采集日期和时间；</w:t>
      </w:r>
    </w:p>
    <w:p w14:paraId="342C16AE" w14:textId="77777777" w:rsidR="00DC0723" w:rsidRPr="00581342" w:rsidRDefault="00DC0723" w:rsidP="00EF1DA4">
      <w:pPr>
        <w:spacing w:line="360" w:lineRule="auto"/>
        <w:ind w:firstLineChars="236" w:firstLine="566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c） </w:t>
      </w:r>
      <w:r w:rsidR="00FF76B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采集者身份；</w:t>
      </w:r>
    </w:p>
    <w:p w14:paraId="1A6EDD91" w14:textId="77777777" w:rsidR="00DC0723" w:rsidRPr="00581342" w:rsidRDefault="00DC0723" w:rsidP="00EF1DA4">
      <w:pPr>
        <w:spacing w:line="360" w:lineRule="auto"/>
        <w:ind w:firstLineChars="236" w:firstLine="566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d） 实验室接收样品的日期和时间。</w:t>
      </w:r>
    </w:p>
    <w:p w14:paraId="2A36BAAD" w14:textId="77777777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申请单的格式（如电子或纸质），以及</w:t>
      </w:r>
      <w:r w:rsidR="00E103C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申请单送达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实验室的方式，</w:t>
      </w:r>
      <w:r w:rsidR="00E103C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宜与实验室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服务用</w:t>
      </w:r>
      <w:r w:rsidR="00E103C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户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咨询</w:t>
      </w:r>
      <w:r w:rsidR="00E103C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后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确定。</w:t>
      </w:r>
    </w:p>
    <w:p w14:paraId="10A43EC4" w14:textId="77777777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样品采集</w:t>
      </w:r>
      <w:r w:rsidR="00467A3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机构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收到申请表时应</w:t>
      </w:r>
      <w:r w:rsidR="00467A3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检查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信息的完整性。任何必需</w:t>
      </w:r>
      <w:r w:rsidR="00467A3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信息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的遗漏，</w:t>
      </w:r>
      <w:r w:rsidR="00467A3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在样品</w:t>
      </w:r>
      <w:r w:rsidR="00FF76B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前予以</w:t>
      </w:r>
      <w:r w:rsidR="00467A3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补正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0808965C" w14:textId="77777777" w:rsidR="00DC0723" w:rsidRPr="00581342" w:rsidRDefault="00DC0723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lastRenderedPageBreak/>
        <w:t xml:space="preserve">11.2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口头申请</w:t>
      </w:r>
    </w:p>
    <w:p w14:paraId="4C7D00E4" w14:textId="77777777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应有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="000626C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用于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口头检验申请。该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应明确</w:t>
      </w:r>
      <w:r w:rsidR="000626C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口头申请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在</w:t>
      </w:r>
      <w:r w:rsidR="000626C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规定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时间内</w:t>
      </w:r>
      <w:r w:rsidR="000626C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以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申请单</w:t>
      </w:r>
      <w:r w:rsidR="000626C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形式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(电子或纸质）</w:t>
      </w:r>
      <w:r w:rsidR="000626C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进行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确认。</w:t>
      </w:r>
    </w:p>
    <w:p w14:paraId="729810E1" w14:textId="30B3D58D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该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还应包括实验室收到样品后</w:t>
      </w:r>
      <w:r w:rsidR="000626C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，附加</w:t>
      </w:r>
      <w:r w:rsidR="00140F6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检测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申请所需的</w:t>
      </w:r>
      <w:r w:rsidR="000626C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措施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4ECC70B6" w14:textId="77777777" w:rsidR="00DC0723" w:rsidRPr="00581342" w:rsidRDefault="00DC0723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11.3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转录</w:t>
      </w:r>
    </w:p>
    <w:p w14:paraId="140CE264" w14:textId="082C8F2D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如果申请表上提供的</w:t>
      </w:r>
      <w:proofErr w:type="gramStart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信息</w:t>
      </w:r>
      <w:r w:rsidR="000626C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需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被转录</w:t>
      </w:r>
      <w:proofErr w:type="gramEnd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进记录系统或信息系统，</w:t>
      </w:r>
      <w:r w:rsidR="00D327B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机构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应有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确保信息转录或输入</w:t>
      </w:r>
      <w:r w:rsidR="000626C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的准确性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4D55DBDC" w14:textId="77777777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305DD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定期进行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数据</w:t>
      </w:r>
      <w:r w:rsidR="000626C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登录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检查</w:t>
      </w:r>
      <w:r w:rsidR="00305DD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以识别和减少转录错误。</w:t>
      </w:r>
    </w:p>
    <w:p w14:paraId="71E07656" w14:textId="77777777" w:rsidR="00CD09E5" w:rsidRPr="00581342" w:rsidRDefault="00CD09E5" w:rsidP="004772E8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4B28C544" w14:textId="77777777" w:rsidR="00DC0723" w:rsidRPr="00581342" w:rsidRDefault="00DC0723" w:rsidP="00EF1DA4">
      <w:pPr>
        <w:pStyle w:val="1"/>
        <w:spacing w:before="120" w:after="120"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bookmarkStart w:id="34" w:name="_Toc524011607"/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12 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患者</w:t>
      </w:r>
      <w:r w:rsidR="0096092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识别</w:t>
      </w:r>
      <w:bookmarkEnd w:id="34"/>
    </w:p>
    <w:p w14:paraId="76249DA3" w14:textId="77777777" w:rsidR="00DC0723" w:rsidRPr="00581342" w:rsidRDefault="00DC0723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12.1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总则</w:t>
      </w:r>
    </w:p>
    <w:p w14:paraId="75C0718B" w14:textId="6E28BD72" w:rsidR="00DC0723" w:rsidRPr="00581342" w:rsidRDefault="00627380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患者识别</w:t>
      </w:r>
      <w:r w:rsidR="00E164C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E164C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规定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在样品采集之前</w:t>
      </w:r>
      <w:r w:rsidR="00E164C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至少使用两个唯一识别号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以确定患者身份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72D0E119" w14:textId="2BF8B268" w:rsidR="00DC0723" w:rsidRPr="00581342" w:rsidRDefault="00DC0723" w:rsidP="00EF1DA4">
      <w:pPr>
        <w:spacing w:line="360" w:lineRule="auto"/>
        <w:ind w:firstLineChars="250" w:firstLine="525"/>
        <w:rPr>
          <w:rFonts w:asciiTheme="minorEastAsia" w:hAnsiTheme="minorEastAsia"/>
          <w:color w:val="000000" w:themeColor="text1"/>
          <w:szCs w:val="21"/>
        </w:rPr>
      </w:pPr>
      <w:r w:rsidRPr="00581342">
        <w:rPr>
          <w:rFonts w:asciiTheme="minorEastAsia" w:hAnsiTheme="minorEastAsia" w:hint="eastAsia"/>
          <w:color w:val="000000" w:themeColor="text1"/>
          <w:szCs w:val="21"/>
        </w:rPr>
        <w:t>注：为了确认唯一身份，有时可能需要两个以上的</w:t>
      </w:r>
      <w:r w:rsidR="00E164C9" w:rsidRPr="00581342">
        <w:rPr>
          <w:rFonts w:asciiTheme="minorEastAsia" w:hAnsiTheme="minorEastAsia" w:hint="eastAsia"/>
          <w:color w:val="000000" w:themeColor="text1"/>
          <w:szCs w:val="21"/>
        </w:rPr>
        <w:t>识别号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。</w:t>
      </w:r>
    </w:p>
    <w:p w14:paraId="525862CF" w14:textId="77777777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应有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="00D703D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用于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在常规样品采集和</w:t>
      </w:r>
      <w:r w:rsidR="00D703D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急诊时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的患者</w:t>
      </w:r>
      <w:r w:rsidR="00D703D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识别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23D37A3D" w14:textId="7EE0FA26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患者隐私应在任何时候</w:t>
      </w:r>
      <w:r w:rsidR="00CD0FEF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得到保护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="00CD0FEF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并符合</w:t>
      </w:r>
      <w:r w:rsidR="00C6079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法规</w:t>
      </w:r>
      <w:r w:rsidR="00CD0FEF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的要求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0305443D" w14:textId="77777777" w:rsidR="00DC0723" w:rsidRPr="00581342" w:rsidRDefault="00DC0723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12.2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常规患者</w:t>
      </w:r>
      <w:r w:rsidR="0096092C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识别</w:t>
      </w:r>
    </w:p>
    <w:p w14:paraId="7C1795F9" w14:textId="307D5FCF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在常规样品采集之前，样品采集者</w:t>
      </w:r>
      <w:r w:rsidR="00837B1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应使用</w:t>
      </w:r>
      <w:r w:rsidR="00D327B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机构</w:t>
      </w:r>
      <w:r w:rsidR="00837B1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规定的至少两个唯一</w:t>
      </w:r>
      <w:r w:rsidR="005346D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识别号</w:t>
      </w:r>
      <w:r w:rsidR="00837B1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来确认患者身份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：</w:t>
      </w:r>
    </w:p>
    <w:p w14:paraId="2FE16C0B" w14:textId="54D143FB" w:rsidR="00DC0723" w:rsidRPr="00581342" w:rsidRDefault="00DC0723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a)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ab/>
        <w:t>请患者</w:t>
      </w:r>
      <w:r w:rsidR="005346D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报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出姓名，并将患者</w:t>
      </w:r>
      <w:r w:rsidR="008D1B0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回答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的信息与申请表上的信息和</w:t>
      </w:r>
      <w:r w:rsidR="00D327B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机构</w:t>
      </w:r>
      <w:r w:rsidR="008D1B0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规定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的唯一</w:t>
      </w:r>
      <w:r w:rsidR="005346D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识别号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进行比较； </w:t>
      </w:r>
    </w:p>
    <w:p w14:paraId="75FAB2D7" w14:textId="23DDAC80" w:rsidR="00DC0723" w:rsidRPr="00581342" w:rsidRDefault="00DC0723" w:rsidP="00EF1DA4">
      <w:pPr>
        <w:spacing w:line="360" w:lineRule="auto"/>
        <w:ind w:firstLineChars="400" w:firstLine="840"/>
        <w:rPr>
          <w:rFonts w:asciiTheme="minorEastAsia" w:hAnsiTheme="minorEastAsia"/>
          <w:color w:val="000000" w:themeColor="text1"/>
          <w:szCs w:val="21"/>
        </w:rPr>
      </w:pPr>
      <w:r w:rsidRPr="00581342">
        <w:rPr>
          <w:rFonts w:asciiTheme="minorEastAsia" w:hAnsiTheme="minorEastAsia" w:hint="eastAsia"/>
          <w:color w:val="000000" w:themeColor="text1"/>
          <w:szCs w:val="21"/>
        </w:rPr>
        <w:t>注</w:t>
      </w:r>
      <w:r w:rsidRPr="00581342">
        <w:rPr>
          <w:rFonts w:asciiTheme="minorEastAsia" w:hAnsiTheme="minorEastAsia"/>
          <w:color w:val="000000" w:themeColor="text1"/>
          <w:szCs w:val="21"/>
        </w:rPr>
        <w:t>：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匿名采集</w:t>
      </w:r>
      <w:r w:rsidR="008D1B05" w:rsidRPr="00581342">
        <w:rPr>
          <w:rFonts w:asciiTheme="minorEastAsia" w:hAnsiTheme="minorEastAsia" w:hint="eastAsia"/>
          <w:color w:val="000000" w:themeColor="text1"/>
          <w:szCs w:val="21"/>
        </w:rPr>
        <w:t>样品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的情况除外，这种情况下，</w:t>
      </w:r>
      <w:r w:rsidR="008D1B05" w:rsidRPr="00581342">
        <w:rPr>
          <w:rFonts w:asciiTheme="minorEastAsia" w:hAnsiTheme="minorEastAsia" w:hint="eastAsia"/>
          <w:color w:val="000000" w:themeColor="text1"/>
          <w:szCs w:val="21"/>
        </w:rPr>
        <w:t>需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使用其他</w:t>
      </w:r>
      <w:r w:rsidR="005346D2" w:rsidRPr="00581342">
        <w:rPr>
          <w:rFonts w:asciiTheme="minorEastAsia" w:hAnsiTheme="minorEastAsia" w:hint="eastAsia"/>
          <w:color w:val="000000" w:themeColor="text1"/>
          <w:szCs w:val="21"/>
        </w:rPr>
        <w:t>识别号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。</w:t>
      </w:r>
    </w:p>
    <w:p w14:paraId="2DABE1EF" w14:textId="0A2F77E8" w:rsidR="00DC0723" w:rsidRPr="00581342" w:rsidRDefault="00DC0723" w:rsidP="00EF1DA4">
      <w:pPr>
        <w:spacing w:line="360" w:lineRule="auto"/>
        <w:ind w:leftChars="270" w:left="850" w:hangingChars="118" w:hanging="283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b)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FE12A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当出现任何不符合时，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都应向相关人员报告，并在样品采集前</w:t>
      </w:r>
      <w:r w:rsidR="000149F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解决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3607632B" w14:textId="5A17A4BE" w:rsidR="00DC0723" w:rsidRPr="00581342" w:rsidRDefault="00DC0723" w:rsidP="00EF1DA4">
      <w:pPr>
        <w:spacing w:line="360" w:lineRule="auto"/>
        <w:ind w:leftChars="270" w:left="850" w:hangingChars="118" w:hanging="283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当患者无法陈述或提供所需的</w:t>
      </w:r>
      <w:r w:rsidR="00EF269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识别号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时：</w:t>
      </w:r>
    </w:p>
    <w:p w14:paraId="54743E30" w14:textId="77777777" w:rsidR="00DC0723" w:rsidRPr="00581342" w:rsidRDefault="00DC0723" w:rsidP="00EF1DA4">
      <w:pPr>
        <w:spacing w:line="360" w:lineRule="auto"/>
        <w:ind w:leftChars="270" w:left="850" w:hangingChars="118" w:hanging="283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-可由认识患者且能负责的成年人(如亲属或看护人）</w:t>
      </w:r>
      <w:r w:rsidR="00DA5A8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来确认患者身份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0A82A1EA" w14:textId="77777777" w:rsidR="00DC0723" w:rsidRPr="00581342" w:rsidRDefault="00DC0723" w:rsidP="00EF1DA4">
      <w:pPr>
        <w:spacing w:line="360" w:lineRule="auto"/>
        <w:ind w:leftChars="270" w:left="850" w:hangingChars="118" w:hanging="283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-</w:t>
      </w:r>
      <w:r w:rsidR="00DA5A8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应记录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确认患者身份的人的姓名。</w:t>
      </w:r>
    </w:p>
    <w:p w14:paraId="508A45C1" w14:textId="58180655" w:rsidR="00DC0723" w:rsidRPr="00581342" w:rsidRDefault="00DC0723" w:rsidP="00EF1DA4">
      <w:pPr>
        <w:spacing w:line="360" w:lineRule="auto"/>
        <w:ind w:leftChars="400" w:left="850" w:hangingChars="5" w:hanging="10"/>
        <w:rPr>
          <w:rFonts w:asciiTheme="minorEastAsia" w:hAnsiTheme="minorEastAsia"/>
          <w:color w:val="000000" w:themeColor="text1"/>
          <w:szCs w:val="21"/>
        </w:rPr>
      </w:pPr>
      <w:r w:rsidRPr="00581342">
        <w:rPr>
          <w:rFonts w:asciiTheme="minorEastAsia" w:hAnsiTheme="minorEastAsia" w:hint="eastAsia"/>
          <w:color w:val="000000" w:themeColor="text1"/>
          <w:szCs w:val="21"/>
        </w:rPr>
        <w:t>注</w:t>
      </w:r>
      <w:r w:rsidRPr="00581342">
        <w:rPr>
          <w:rFonts w:asciiTheme="minorEastAsia" w:hAnsiTheme="minorEastAsia"/>
          <w:color w:val="000000" w:themeColor="text1"/>
          <w:szCs w:val="21"/>
        </w:rPr>
        <w:t>：不能口头交流的原因包括：患者与卫生保健提供者的语言不通、患者认知障碍、无意识和言语障碍。</w:t>
      </w:r>
    </w:p>
    <w:p w14:paraId="63A2DC58" w14:textId="77777777" w:rsidR="00DC0723" w:rsidRPr="00581342" w:rsidRDefault="00DC0723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12.3</w:t>
      </w:r>
      <w:r w:rsidR="00A82A34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急诊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患者</w:t>
      </w:r>
      <w:r w:rsidR="00A82A34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识别</w:t>
      </w:r>
    </w:p>
    <w:p w14:paraId="79EC16FF" w14:textId="2CB7C7A4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>在急</w:t>
      </w:r>
      <w:r w:rsidR="00590EC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诊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情况下，</w:t>
      </w:r>
      <w:r w:rsidR="00590EC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给</w:t>
      </w:r>
      <w:r w:rsidR="00FE12A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不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能确认</w:t>
      </w:r>
      <w:r w:rsidR="00590EC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身份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的患者建立临时身份，直至患者身份</w:t>
      </w:r>
      <w:r w:rsidR="00590EC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明确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。对于不能立即确认身份的患者，必须：</w:t>
      </w:r>
    </w:p>
    <w:p w14:paraId="713B3E94" w14:textId="7B29E330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a）按照</w:t>
      </w:r>
      <w:r w:rsidR="00D327B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机构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的规定为患者</w:t>
      </w:r>
      <w:r w:rsidR="00900E6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指定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主标识</w:t>
      </w:r>
      <w:r w:rsidR="00FE12A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(临时</w:t>
      </w:r>
      <w:r w:rsidR="00900E6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的）；</w:t>
      </w:r>
    </w:p>
    <w:p w14:paraId="08DC9D0B" w14:textId="0BBC0B1B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b）选择</w:t>
      </w:r>
      <w:r w:rsidR="0009300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适用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的申请单</w:t>
      </w:r>
      <w:r w:rsidR="00BE03D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并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记录主标识</w:t>
      </w:r>
      <w:r w:rsidR="002B2A8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码</w:t>
      </w:r>
      <w:r w:rsidR="00900E6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12816A6B" w14:textId="6BF107B4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c）通过手工或计算机</w:t>
      </w:r>
      <w:r w:rsidR="002B2A8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生成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必要的</w:t>
      </w:r>
      <w:r w:rsidR="00BE03D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标签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，先将标</w:t>
      </w:r>
      <w:r w:rsidR="00BE03D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签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填在申请单上，</w:t>
      </w:r>
      <w:r w:rsidR="00B071C9" w:rsidRPr="00581342">
        <w:rPr>
          <w:rFonts w:ascii="宋体" w:hAnsi="宋体" w:hint="eastAsia"/>
          <w:color w:val="000000" w:themeColor="text1"/>
          <w:sz w:val="24"/>
          <w:szCs w:val="24"/>
        </w:rPr>
        <w:t>完成采集</w:t>
      </w:r>
      <w:r w:rsidRPr="00581342">
        <w:rPr>
          <w:rFonts w:ascii="宋体" w:hAnsi="宋体" w:hint="eastAsia"/>
          <w:color w:val="000000" w:themeColor="text1"/>
          <w:sz w:val="24"/>
          <w:szCs w:val="24"/>
        </w:rPr>
        <w:t>后</w:t>
      </w:r>
      <w:r w:rsidR="00BE03D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贴在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采集的样品上</w:t>
      </w:r>
      <w:r w:rsidR="00BE03D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</w:p>
    <w:p w14:paraId="09DC3FED" w14:textId="7DB7BE54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临时主标识</w:t>
      </w:r>
      <w:r w:rsidR="002B2A8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应可追溯到</w:t>
      </w:r>
      <w:r w:rsidR="002B2A8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患者身份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，以确保患者和</w:t>
      </w:r>
      <w:r w:rsidR="00FD0D8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结果信息的正确识别和关联。</w:t>
      </w:r>
    </w:p>
    <w:p w14:paraId="618D0B49" w14:textId="048A580C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在</w:t>
      </w:r>
      <w:r w:rsidR="002B2A8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任何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情况下，</w:t>
      </w:r>
      <w:r w:rsidR="002B2A8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患者应随身佩戴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姓名和永久性或暂时身份</w:t>
      </w:r>
      <w:r w:rsidR="002B2A8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识别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，无论是通过身份腕带</w:t>
      </w:r>
      <w:r w:rsidR="0029474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或其它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类似设备</w:t>
      </w:r>
      <w:r w:rsidR="0029474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但隔离患者或皮肤损伤如烧伤患者可用病床标签代替腕带。</w:t>
      </w:r>
    </w:p>
    <w:p w14:paraId="7AF6E574" w14:textId="77777777" w:rsidR="00DC0723" w:rsidRPr="00581342" w:rsidRDefault="00DC0723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12.4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婴幼儿患者</w:t>
      </w:r>
      <w:r w:rsidR="00A82A34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识别</w:t>
      </w:r>
    </w:p>
    <w:p w14:paraId="6CCD8F98" w14:textId="71E4FE48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家庭成员、监护人或经授权的</w:t>
      </w:r>
      <w:r w:rsidR="00240F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医疗专业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人员应提供</w:t>
      </w:r>
      <w:r w:rsidR="000A186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儿童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的姓名和出生日期。</w:t>
      </w:r>
      <w:r w:rsidR="00240F5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应记录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确认</w:t>
      </w:r>
      <w:r w:rsidR="000A186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儿童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身份的家庭成员或监护人的姓名及他们与</w:t>
      </w:r>
      <w:r w:rsidR="000A186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儿童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的关系。如果患者是由医护人员确认，</w:t>
      </w:r>
      <w:r w:rsidR="00431E4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应在申请单上记录</w:t>
      </w:r>
      <w:r w:rsidR="008168A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该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人员的姓名及职务。</w:t>
      </w:r>
    </w:p>
    <w:p w14:paraId="250AAF2F" w14:textId="77777777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身份腕带 (如果有）应与口头信息和申请单比较，以确认：</w:t>
      </w:r>
    </w:p>
    <w:p w14:paraId="25EF6662" w14:textId="77777777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a） </w:t>
      </w:r>
      <w:r w:rsidR="000A186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儿童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的姓名</w:t>
      </w:r>
      <w:r w:rsidR="000A186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6C377BF1" w14:textId="77777777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b） </w:t>
      </w:r>
      <w:r w:rsidR="000A186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儿童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的出生日期</w:t>
      </w:r>
      <w:r w:rsidR="000A186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279AAB30" w14:textId="77777777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c） 儿童的性别</w:t>
      </w:r>
      <w:r w:rsidR="000A186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73A613CC" w14:textId="5F389698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d） 儿童的住院号</w:t>
      </w:r>
      <w:r w:rsidR="00FE110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病历号</w:t>
      </w:r>
      <w:r w:rsidR="00FE110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个人健康号或其他唯一标识</w:t>
      </w:r>
      <w:r w:rsidR="00431E4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号</w:t>
      </w:r>
      <w:r w:rsidR="000A186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45525E43" w14:textId="77777777" w:rsidR="00FE110D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e） 母亲的姓，或入院登记时提供的其他人的姓。</w:t>
      </w:r>
    </w:p>
    <w:p w14:paraId="03F71293" w14:textId="78FC0BC9" w:rsidR="00FE110D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每</w:t>
      </w:r>
      <w:r w:rsidR="00FE110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个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机构均</w:t>
      </w:r>
      <w:r w:rsidR="00FE110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有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管理多</w:t>
      </w:r>
      <w:r w:rsidR="00FE110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胞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胎的身份</w:t>
      </w:r>
      <w:r w:rsidR="00FE110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识别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389049E6" w14:textId="228930FA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只有当所有条件匹配时，才</w:t>
      </w:r>
      <w:r w:rsidR="00FE110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能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采集样品。当</w:t>
      </w:r>
      <w:r w:rsidR="00431E4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存在不符合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时，</w:t>
      </w:r>
      <w:r w:rsidR="00FE110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需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更正并记录。</w:t>
      </w:r>
    </w:p>
    <w:p w14:paraId="126FD4C0" w14:textId="77777777" w:rsidR="00DC0723" w:rsidRPr="00581342" w:rsidRDefault="00DC0723" w:rsidP="004772E8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67417535" w14:textId="77777777" w:rsidR="00DC0723" w:rsidRPr="00581342" w:rsidRDefault="00DC0723" w:rsidP="00EF1DA4">
      <w:pPr>
        <w:pStyle w:val="1"/>
        <w:spacing w:before="120" w:after="120"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bookmarkStart w:id="35" w:name="_Toc524011608"/>
      <w:r w:rsidRPr="00581342">
        <w:rPr>
          <w:rFonts w:asciiTheme="minorEastAsia" w:hAnsiTheme="minorEastAsia"/>
          <w:color w:val="000000" w:themeColor="text1"/>
          <w:sz w:val="24"/>
          <w:szCs w:val="24"/>
        </w:rPr>
        <w:t>13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="0020222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识别</w:t>
      </w:r>
      <w:bookmarkEnd w:id="35"/>
    </w:p>
    <w:p w14:paraId="553A5994" w14:textId="267772FB" w:rsidR="00920918" w:rsidRPr="00581342" w:rsidRDefault="00E96095" w:rsidP="004772E8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</w:t>
      </w:r>
      <w:r w:rsidR="0092091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应使用</w:t>
      </w:r>
      <w:r w:rsidR="00431E4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唯一的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标签</w:t>
      </w:r>
      <w:r w:rsidR="0092091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识别样品，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以确保其可追溯</w:t>
      </w:r>
      <w:r w:rsidR="0092091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到被采集的患者。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在</w:t>
      </w:r>
      <w:r w:rsidR="0092091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所有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标签上要求使用两个</w:t>
      </w:r>
      <w:r w:rsidR="00AF575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识别</w:t>
      </w:r>
      <w:r w:rsidR="00431E4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号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3A8B6F1D" w14:textId="18EB82A1" w:rsidR="00DC0723" w:rsidRPr="00581342" w:rsidRDefault="001D62C6" w:rsidP="008F324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样品通常可通过纸质或电子申请单</w:t>
      </w:r>
      <w:r w:rsidR="00BE212F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追溯到已识别的个体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1232780A" w14:textId="547FECB2" w:rsidR="00DC0723" w:rsidRPr="00581342" w:rsidRDefault="00E96095" w:rsidP="004772E8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</w:t>
      </w:r>
      <w:r w:rsidR="0092091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</w:t>
      </w:r>
      <w:r w:rsidR="005554E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应了解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样品采集前</w:t>
      </w:r>
      <w:r w:rsidR="005554E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就在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采集容器</w:t>
      </w:r>
      <w:r w:rsidR="005554E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上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贴标签</w:t>
      </w:r>
      <w:r w:rsidR="005554E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所带来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的风险</w:t>
      </w:r>
      <w:r w:rsidR="005554E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，应对过程进行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控制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>以</w:t>
      </w:r>
      <w:r w:rsidR="005554E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排除</w:t>
      </w:r>
      <w:r w:rsidR="00AF575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差错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="00AF575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推荐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样品采集后</w:t>
      </w:r>
      <w:r w:rsidR="005554E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在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样品容器</w:t>
      </w:r>
      <w:r w:rsidR="005554E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上贴标签</w:t>
      </w:r>
      <w:r w:rsidR="00AF575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="003D4FA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但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也</w:t>
      </w:r>
      <w:r w:rsidR="005554E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需要进行控制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。 </w:t>
      </w:r>
    </w:p>
    <w:p w14:paraId="3533DC91" w14:textId="6240D17B" w:rsidR="00523362" w:rsidRPr="00581342" w:rsidRDefault="00E96095" w:rsidP="004772E8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</w:t>
      </w:r>
      <w:r w:rsidR="00F63D6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患者识</w:t>
      </w:r>
      <w:r w:rsidR="00EC02AF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别</w:t>
      </w:r>
      <w:r w:rsidR="00AF575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号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应包含患者姓名和</w:t>
      </w:r>
      <w:r w:rsidR="00AF575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识别码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并</w:t>
      </w:r>
      <w:r w:rsidR="0052336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清晰可读。</w:t>
      </w:r>
    </w:p>
    <w:p w14:paraId="21A184B7" w14:textId="77777777" w:rsidR="00DC0723" w:rsidRPr="00581342" w:rsidRDefault="00523362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应在申请表中记录的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附加信息包括：</w:t>
      </w:r>
    </w:p>
    <w:p w14:paraId="4C6D1262" w14:textId="6BB1458E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a）样品采集人员</w:t>
      </w:r>
      <w:r w:rsidR="003D4FA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身份</w:t>
      </w:r>
      <w:r w:rsidR="0052336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0F671265" w14:textId="77777777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b）样品采集的日期</w:t>
      </w:r>
      <w:r w:rsidR="0052336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，适用时，采集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时间</w:t>
      </w:r>
      <w:r w:rsidR="0052336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0039698A" w14:textId="77777777" w:rsidR="003074EE" w:rsidRPr="00581342" w:rsidRDefault="00DC0723" w:rsidP="00EF1DA4">
      <w:pPr>
        <w:spacing w:line="360" w:lineRule="auto"/>
        <w:ind w:leftChars="228" w:left="479" w:firstLineChars="150" w:firstLine="315"/>
        <w:rPr>
          <w:rFonts w:asciiTheme="minorEastAsia" w:hAnsiTheme="minorEastAsia"/>
          <w:color w:val="000000" w:themeColor="text1"/>
          <w:szCs w:val="21"/>
        </w:rPr>
      </w:pPr>
      <w:r w:rsidRPr="00581342">
        <w:rPr>
          <w:rFonts w:asciiTheme="minorEastAsia" w:hAnsiTheme="minorEastAsia" w:hint="eastAsia"/>
          <w:color w:val="000000" w:themeColor="text1"/>
          <w:szCs w:val="21"/>
        </w:rPr>
        <w:t>注：通常使用条形码</w:t>
      </w:r>
      <w:r w:rsidR="003074EE" w:rsidRPr="00581342">
        <w:rPr>
          <w:rFonts w:asciiTheme="minorEastAsia" w:hAnsiTheme="minorEastAsia" w:hint="eastAsia"/>
          <w:color w:val="000000" w:themeColor="text1"/>
          <w:szCs w:val="21"/>
        </w:rPr>
        <w:t>标记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样品，并</w:t>
      </w:r>
      <w:r w:rsidR="003074EE" w:rsidRPr="00581342">
        <w:rPr>
          <w:rFonts w:asciiTheme="minorEastAsia" w:hAnsiTheme="minorEastAsia" w:hint="eastAsia"/>
          <w:color w:val="000000" w:themeColor="text1"/>
          <w:szCs w:val="21"/>
        </w:rPr>
        <w:t>将要求的信息写入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条形码。</w:t>
      </w:r>
    </w:p>
    <w:p w14:paraId="35927321" w14:textId="0AC64BAE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在特殊情况下，</w:t>
      </w:r>
      <w:r w:rsidR="00CC4FE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患者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的身份不会透露给实验室。</w:t>
      </w:r>
      <w:r w:rsidR="003074E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此时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需要采取</w:t>
      </w:r>
      <w:r w:rsidR="003074E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充分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的预防措施，以便在所有阶段通过其他方式</w:t>
      </w:r>
      <w:r w:rsidR="003074E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维持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="003074E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唯一</w:t>
      </w:r>
      <w:r w:rsidR="003074E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识别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4E5781F8" w14:textId="77777777" w:rsidR="00DC0723" w:rsidRPr="00581342" w:rsidRDefault="00DC0723" w:rsidP="004772E8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0E21EC2D" w14:textId="77777777" w:rsidR="00DC0723" w:rsidRPr="00581342" w:rsidRDefault="00DC0723" w:rsidP="00EF1DA4">
      <w:pPr>
        <w:pStyle w:val="1"/>
        <w:spacing w:before="120" w:after="120"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bookmarkStart w:id="36" w:name="_Toc524011609"/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14 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样品采集</w:t>
      </w:r>
      <w:bookmarkEnd w:id="36"/>
    </w:p>
    <w:p w14:paraId="466E2F19" w14:textId="77777777" w:rsidR="00DC0723" w:rsidRPr="00581342" w:rsidRDefault="00DC0723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14.1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总则</w:t>
      </w:r>
    </w:p>
    <w:p w14:paraId="0C11A721" w14:textId="18C187D1" w:rsidR="00662DB1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所有负责样品采集的人员都应</w:t>
      </w:r>
      <w:r w:rsidR="0031465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能获取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正确采集和处理样品的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1C4556B0" w14:textId="53842754" w:rsidR="00DC0723" w:rsidRPr="00581342" w:rsidRDefault="00662DB1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不论何种原因，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如出现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任何</w:t>
      </w:r>
      <w:r w:rsidR="003D4FA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与程序不符合（偏离、</w:t>
      </w:r>
      <w:r w:rsidR="00EA720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减少</w:t>
      </w:r>
      <w:r w:rsidR="003D4FA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或</w:t>
      </w:r>
      <w:r w:rsidR="00EA720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增加</w:t>
      </w:r>
      <w:r w:rsidR="003D4FA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）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的情况，应记录</w:t>
      </w:r>
      <w:r w:rsidR="0074185B" w:rsidRPr="00581342">
        <w:rPr>
          <w:rFonts w:ascii="宋体" w:hAnsi="宋体"/>
          <w:color w:val="000000" w:themeColor="text1"/>
          <w:sz w:val="24"/>
          <w:szCs w:val="24"/>
        </w:rPr>
        <w:t>下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这些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信息，</w:t>
      </w:r>
      <w:r w:rsidR="00EA720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通知到适当人员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并</w:t>
      </w:r>
      <w:proofErr w:type="gramStart"/>
      <w:r w:rsidR="00FD574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须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体现</w:t>
      </w:r>
      <w:proofErr w:type="gramEnd"/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在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检验结果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报告单上。</w:t>
      </w:r>
    </w:p>
    <w:p w14:paraId="2B1B4C2B" w14:textId="77777777" w:rsidR="00DC0723" w:rsidRPr="00581342" w:rsidRDefault="00DC0723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14.2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知情同意</w:t>
      </w:r>
    </w:p>
    <w:p w14:paraId="5145EA3B" w14:textId="1EA5B350" w:rsidR="00DC0723" w:rsidRPr="00581342" w:rsidRDefault="00385B42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对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患者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进行的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所有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操作均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取得患者的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的知情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同意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对多数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常规采集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，当患者递交采集申请单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并愿意接受</w:t>
      </w:r>
      <w:r w:rsidR="003D4FA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常规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采集程序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时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例如</w:t>
      </w:r>
      <w:r w:rsidR="00C4738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伸出手臂准备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静脉穿刺采血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，可默认患者已同意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="003D4FA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宜给予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住院患者拒绝</w:t>
      </w:r>
      <w:r w:rsidR="003D4FA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机会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0237C6C2" w14:textId="6EAEE3A8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在紧急情况下，</w:t>
      </w:r>
      <w:r w:rsidR="00C4738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可能无法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得</w:t>
      </w:r>
      <w:r w:rsidR="00C4738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到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患者同意，</w:t>
      </w:r>
      <w:r w:rsidR="00C4738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此时，只要对患者最有利，并由</w:t>
      </w:r>
      <w:r w:rsidR="00EA720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有资质</w:t>
      </w:r>
      <w:r w:rsidR="00C4738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的医疗专业人员授权后，可以执行必需的程序。</w:t>
      </w:r>
      <w:r w:rsidR="00EB0A9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有国家法规或行业要求时，执行国家和行业的法规和要求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30D0B47A" w14:textId="531514A0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推荐</w:t>
      </w:r>
      <w:r w:rsidR="00EA720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操作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包括：</w:t>
      </w:r>
    </w:p>
    <w:p w14:paraId="51A88869" w14:textId="77777777" w:rsidR="00DC0723" w:rsidRPr="00581342" w:rsidRDefault="00DC0723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a）样品采集人员</w:t>
      </w:r>
      <w:r w:rsidR="0017617F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使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用患者</w:t>
      </w:r>
      <w:r w:rsidR="0017617F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可以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理解的语言解释采集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4985F7B0" w14:textId="77777777" w:rsidR="00DC0723" w:rsidRPr="00581342" w:rsidRDefault="00DC0723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b）样品采集前</w:t>
      </w:r>
      <w:r w:rsidR="0017617F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已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确认患者同意；</w:t>
      </w:r>
    </w:p>
    <w:p w14:paraId="337C0915" w14:textId="77777777" w:rsidR="00DC0723" w:rsidRPr="00581342" w:rsidRDefault="00DC0723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c）任何</w:t>
      </w:r>
      <w:r w:rsidR="0017617F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与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样品采集目的</w:t>
      </w:r>
      <w:r w:rsidR="0017617F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有关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17617F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对知情同意的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疑问都反馈给样品采集申请者；</w:t>
      </w:r>
    </w:p>
    <w:p w14:paraId="387544EB" w14:textId="77777777" w:rsidR="00DC0723" w:rsidRPr="00581342" w:rsidRDefault="00DC0723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d）如果患者不符合法定年龄或</w:t>
      </w:r>
      <w:r w:rsidR="00CC31D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没有能力表达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同意，可以从陪同家长或法定监护人处获得同意；</w:t>
      </w:r>
    </w:p>
    <w:p w14:paraId="05E1C07E" w14:textId="77777777" w:rsidR="00DC0723" w:rsidRPr="00581342" w:rsidRDefault="00DC0723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e）如果患者拒绝采集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，样品采集人员应记录拒绝情况并确保及时通知到</w:t>
      </w:r>
      <w:r w:rsidR="0075220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申请者；</w:t>
      </w:r>
    </w:p>
    <w:p w14:paraId="40A26270" w14:textId="77777777" w:rsidR="00DC0723" w:rsidRPr="00581342" w:rsidRDefault="00DC0723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>f）</w:t>
      </w:r>
      <w:r w:rsidR="00CD5F0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允许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患者在样品采集过程中随时</w:t>
      </w:r>
      <w:r w:rsidR="00CD5F0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撤销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同意；</w:t>
      </w:r>
    </w:p>
    <w:p w14:paraId="30A73329" w14:textId="2931CE01" w:rsidR="00DC0723" w:rsidRPr="00581342" w:rsidRDefault="00DC0723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g）适用</w:t>
      </w:r>
      <w:r w:rsidR="00CD5F0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时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，患者应接</w:t>
      </w:r>
      <w:proofErr w:type="gramStart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受解释</w:t>
      </w:r>
      <w:proofErr w:type="gramEnd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并确认同意所采集样品的</w:t>
      </w:r>
      <w:r w:rsidR="00EA720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后续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使用，例如用于研究目的。</w:t>
      </w:r>
    </w:p>
    <w:p w14:paraId="196288E2" w14:textId="77777777" w:rsidR="00DC0723" w:rsidRPr="00581342" w:rsidRDefault="00DC0723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14.3采集</w:t>
      </w:r>
      <w:r w:rsidR="00FB2158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活动的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说明</w:t>
      </w:r>
    </w:p>
    <w:p w14:paraId="742A0989" w14:textId="77777777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样品采集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应包括以下说明：</w:t>
      </w:r>
    </w:p>
    <w:p w14:paraId="0BBCB8E5" w14:textId="77777777" w:rsidR="00DC0723" w:rsidRPr="00581342" w:rsidRDefault="00DC0723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a）采集样品的类型；</w:t>
      </w:r>
    </w:p>
    <w:p w14:paraId="620DE0DD" w14:textId="28A0015D" w:rsidR="00DC0723" w:rsidRPr="00581342" w:rsidRDefault="00DC0723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b）所需样品的体积或数量（例如，确保血液与抗凝剂</w:t>
      </w:r>
      <w:r w:rsidR="0010061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最佳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比例所需的样品量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  <w:r w:rsidR="007D259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检验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所需的样品量）；</w:t>
      </w:r>
    </w:p>
    <w:p w14:paraId="4978568D" w14:textId="676DB873" w:rsidR="00DC0723" w:rsidRPr="00581342" w:rsidRDefault="00DC0723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c）</w:t>
      </w:r>
      <w:r w:rsidR="00EC57C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需使用的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采集容器或设备（例如</w:t>
      </w:r>
      <w:r w:rsidR="0010061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：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真空采血管</w:t>
      </w:r>
      <w:r w:rsidR="0010061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含有</w:t>
      </w:r>
      <w:r w:rsidR="00EC57C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专用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抗凝剂的采集管</w:t>
      </w:r>
      <w:r w:rsidR="0010061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含有无菌组织培养基的</w:t>
      </w:r>
      <w:r w:rsidR="00EC57C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专用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杯或管，口腔拭子等）；</w:t>
      </w:r>
    </w:p>
    <w:p w14:paraId="289D3804" w14:textId="77777777" w:rsidR="00DC0723" w:rsidRPr="00581342" w:rsidRDefault="00DC0723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d）样品采集</w:t>
      </w:r>
      <w:r w:rsidR="00EC57C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的特殊时机，需要时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327AAE4C" w14:textId="77777777" w:rsidR="00DC0723" w:rsidRPr="00581342" w:rsidRDefault="00DC0723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e）样品采集后</w:t>
      </w:r>
      <w:r w:rsidR="00EC57C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正确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的混匀；</w:t>
      </w:r>
    </w:p>
    <w:p w14:paraId="277D5FF8" w14:textId="774A0B36" w:rsidR="00DC0723" w:rsidRPr="00581342" w:rsidRDefault="00DC0723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f）</w:t>
      </w:r>
      <w:r w:rsidR="00EC57C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记录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采集时间（例如</w:t>
      </w:r>
      <w:r w:rsidR="0010061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：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放入10％中性福尔马林</w:t>
      </w:r>
      <w:r w:rsidR="00EC57C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缓冲液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中的时间）；</w:t>
      </w:r>
    </w:p>
    <w:p w14:paraId="0FD77614" w14:textId="01E8C1CF" w:rsidR="00DC0723" w:rsidRPr="00581342" w:rsidRDefault="00DC0723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g）适用</w:t>
      </w:r>
      <w:r w:rsidR="00EC57C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时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，记录患者</w:t>
      </w:r>
      <w:r w:rsidR="0010061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人口统计学信息</w:t>
      </w:r>
      <w:r w:rsidR="0074185B" w:rsidRPr="00581342">
        <w:rPr>
          <w:rFonts w:ascii="宋体" w:hAnsi="宋体" w:hint="eastAsia"/>
          <w:color w:val="000000" w:themeColor="text1"/>
          <w:sz w:val="24"/>
          <w:szCs w:val="24"/>
        </w:rPr>
        <w:t>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疾病分期</w:t>
      </w:r>
      <w:r w:rsidR="0074185B" w:rsidRPr="00581342">
        <w:rPr>
          <w:rFonts w:ascii="宋体" w:hAnsi="宋体"/>
          <w:color w:val="000000" w:themeColor="text1"/>
          <w:sz w:val="24"/>
          <w:szCs w:val="24"/>
        </w:rPr>
        <w:t>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采样</w:t>
      </w:r>
      <w:r w:rsidR="0010061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时间（治疗前、中或后）</w:t>
      </w:r>
      <w:r w:rsidR="00EC57C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，以及距离诊断的时间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57D98D98" w14:textId="308B5845" w:rsidR="00DC0723" w:rsidRPr="00581342" w:rsidRDefault="00DC0723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h）样品采集过程中耗材的安全</w:t>
      </w:r>
      <w:r w:rsidR="0010061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处置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5019E020" w14:textId="77777777" w:rsidR="00DC0723" w:rsidRPr="00581342" w:rsidRDefault="00DC0723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14.4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急诊申请处理</w:t>
      </w:r>
    </w:p>
    <w:p w14:paraId="0BB818A6" w14:textId="77777777" w:rsidR="00B75C7B" w:rsidRPr="00581342" w:rsidRDefault="00B75C7B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应有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针对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急诊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样品标识、处理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和处置的</w:t>
      </w:r>
      <w:r w:rsidR="00DC072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说明。</w:t>
      </w:r>
    </w:p>
    <w:p w14:paraId="309656CC" w14:textId="77777777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该说明应包括</w:t>
      </w:r>
      <w:r w:rsidR="00B75C7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申请表和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="00B75C7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特殊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标识、转运</w:t>
      </w:r>
      <w:r w:rsidR="00B75C7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方式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以及</w:t>
      </w:r>
      <w:r w:rsidR="00B75C7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特殊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报告</w:t>
      </w:r>
      <w:r w:rsidR="00B75C7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要求的详细内容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128C9652" w14:textId="77777777" w:rsidR="00DC0723" w:rsidRPr="00581342" w:rsidRDefault="00DC0723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14.5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血液样品采集</w:t>
      </w:r>
    </w:p>
    <w:p w14:paraId="366F82D5" w14:textId="77777777" w:rsidR="00DC0723" w:rsidRPr="00581342" w:rsidRDefault="00DC0723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14.5.1 </w:t>
      </w:r>
      <w:r w:rsidR="0027007C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总则</w:t>
      </w:r>
    </w:p>
    <w:p w14:paraId="6EFB044F" w14:textId="77777777" w:rsidR="00DC0723" w:rsidRPr="00581342" w:rsidRDefault="00DC0723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a）应使用一次性针头，最好使用带有安全装置的针头。对于其他血液</w:t>
      </w:r>
      <w:r w:rsidR="00FF76B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采集装置，如试管架和止血带，</w:t>
      </w:r>
      <w:r w:rsidR="00966AB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可能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时</w:t>
      </w:r>
      <w:r w:rsidR="00966AB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宜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使用一次性装置。</w:t>
      </w:r>
    </w:p>
    <w:p w14:paraId="2EE15039" w14:textId="6CC619FE" w:rsidR="00DC0723" w:rsidRPr="00581342" w:rsidRDefault="00DC0723" w:rsidP="00EF1DA4">
      <w:pPr>
        <w:spacing w:line="360" w:lineRule="auto"/>
        <w:ind w:leftChars="405" w:left="850"/>
        <w:rPr>
          <w:rFonts w:asciiTheme="minorEastAsia" w:hAnsiTheme="minorEastAsia"/>
          <w:color w:val="000000" w:themeColor="text1"/>
          <w:szCs w:val="21"/>
        </w:rPr>
      </w:pPr>
      <w:r w:rsidRPr="00581342">
        <w:rPr>
          <w:rFonts w:asciiTheme="minorEastAsia" w:hAnsiTheme="minorEastAsia" w:hint="eastAsia"/>
          <w:color w:val="000000" w:themeColor="text1"/>
          <w:szCs w:val="21"/>
        </w:rPr>
        <w:t>注</w:t>
      </w:r>
      <w:r w:rsidRPr="00581342">
        <w:rPr>
          <w:rFonts w:asciiTheme="minorEastAsia" w:hAnsiTheme="minorEastAsia"/>
          <w:color w:val="000000" w:themeColor="text1"/>
          <w:szCs w:val="21"/>
        </w:rPr>
        <w:t>1：血液采集装置和针头规格的选择</w:t>
      </w:r>
      <w:r w:rsidR="003553ED" w:rsidRPr="00581342">
        <w:rPr>
          <w:rFonts w:asciiTheme="minorEastAsia" w:hAnsiTheme="minorEastAsia" w:hint="eastAsia"/>
          <w:color w:val="000000" w:themeColor="text1"/>
          <w:szCs w:val="21"/>
        </w:rPr>
        <w:t>是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基于静脉的物理特性和</w:t>
      </w:r>
      <w:r w:rsidR="003553ED" w:rsidRPr="00581342">
        <w:rPr>
          <w:rFonts w:asciiTheme="minorEastAsia" w:hAnsiTheme="minorEastAsia" w:hint="eastAsia"/>
          <w:color w:val="000000" w:themeColor="text1"/>
          <w:szCs w:val="21"/>
        </w:rPr>
        <w:t>血液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的采集量。针头规格的选择应同时考虑针头的外径和内径，因为外径相同的针头内径</w:t>
      </w:r>
      <w:r w:rsidR="003553ED" w:rsidRPr="00581342">
        <w:rPr>
          <w:rFonts w:asciiTheme="minorEastAsia" w:hAnsiTheme="minorEastAsia" w:hint="eastAsia"/>
          <w:color w:val="000000" w:themeColor="text1"/>
          <w:szCs w:val="21"/>
        </w:rPr>
        <w:t>可能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不同。</w:t>
      </w:r>
      <w:r w:rsidR="003553ED" w:rsidRPr="00581342">
        <w:rPr>
          <w:rFonts w:asciiTheme="minorEastAsia" w:hAnsiTheme="minorEastAsia" w:hint="eastAsia"/>
          <w:color w:val="000000" w:themeColor="text1"/>
          <w:szCs w:val="21"/>
        </w:rPr>
        <w:t>针头</w:t>
      </w:r>
      <w:r w:rsidR="001D62C6" w:rsidRPr="00581342">
        <w:rPr>
          <w:rFonts w:hint="eastAsia"/>
          <w:color w:val="000000" w:themeColor="text1"/>
        </w:rPr>
        <w:t>内径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影响血</w:t>
      </w:r>
      <w:r w:rsidR="003553ED" w:rsidRPr="00581342">
        <w:rPr>
          <w:rFonts w:asciiTheme="minorEastAsia" w:hAnsiTheme="minorEastAsia" w:hint="eastAsia"/>
          <w:color w:val="000000" w:themeColor="text1"/>
          <w:szCs w:val="21"/>
        </w:rPr>
        <w:t>液在采血装置中的流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速，并可能影响</w:t>
      </w:r>
      <w:r w:rsidR="003553ED" w:rsidRPr="00581342">
        <w:rPr>
          <w:rFonts w:asciiTheme="minorEastAsia" w:hAnsiTheme="minorEastAsia" w:hint="eastAsia"/>
          <w:color w:val="000000" w:themeColor="text1"/>
          <w:szCs w:val="21"/>
        </w:rPr>
        <w:t>所取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样品的质量。</w:t>
      </w:r>
    </w:p>
    <w:p w14:paraId="14CF688F" w14:textId="77777777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b)</w:t>
      </w:r>
      <w:r w:rsidR="00AB62A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根据检验要求和实验室要求选择</w:t>
      </w:r>
      <w:r w:rsidR="00AB62A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采血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管。</w:t>
      </w:r>
    </w:p>
    <w:p w14:paraId="73EB0538" w14:textId="06E017B1" w:rsidR="00DC0723" w:rsidRPr="00581342" w:rsidRDefault="00DC0723" w:rsidP="00EF1DA4">
      <w:pPr>
        <w:spacing w:line="360" w:lineRule="auto"/>
        <w:ind w:leftChars="405" w:left="850"/>
        <w:rPr>
          <w:rFonts w:asciiTheme="minorEastAsia" w:hAnsiTheme="minorEastAsia"/>
          <w:color w:val="000000" w:themeColor="text1"/>
          <w:szCs w:val="21"/>
        </w:rPr>
      </w:pPr>
      <w:r w:rsidRPr="00581342">
        <w:rPr>
          <w:rFonts w:asciiTheme="minorEastAsia" w:hAnsiTheme="minorEastAsia" w:hint="eastAsia"/>
          <w:color w:val="000000" w:themeColor="text1"/>
          <w:szCs w:val="21"/>
        </w:rPr>
        <w:t>注</w:t>
      </w:r>
      <w:r w:rsidRPr="00581342">
        <w:rPr>
          <w:rFonts w:asciiTheme="minorEastAsia" w:hAnsiTheme="minorEastAsia"/>
          <w:color w:val="000000" w:themeColor="text1"/>
          <w:szCs w:val="21"/>
        </w:rPr>
        <w:t>：优先使用塑料管</w:t>
      </w:r>
      <w:r w:rsidR="006771D8" w:rsidRPr="00581342">
        <w:rPr>
          <w:rFonts w:asciiTheme="minorEastAsia" w:hAnsiTheme="minorEastAsia" w:hint="eastAsia"/>
          <w:color w:val="000000" w:themeColor="text1"/>
          <w:szCs w:val="21"/>
        </w:rPr>
        <w:t>。</w:t>
      </w:r>
    </w:p>
    <w:p w14:paraId="1A343C4B" w14:textId="40D00B91" w:rsidR="00DC0723" w:rsidRPr="00581342" w:rsidRDefault="00DC072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>c</w:t>
      </w:r>
      <w:r w:rsidR="00191EB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）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所有添加剂</w:t>
      </w:r>
      <w:r w:rsidR="00D063E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含量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191EB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不高于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规定</w:t>
      </w:r>
      <w:r w:rsidR="00AB62A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采样量的10%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60F9C1F7" w14:textId="561DDDE2" w:rsidR="00DC0723" w:rsidRPr="00581342" w:rsidRDefault="00DC0723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d）血液样品采集后</w:t>
      </w:r>
      <w:r w:rsidR="00715F8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="00191EB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按照制造商规定的次数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立即将含有添加剂的试管中的血液样品</w:t>
      </w:r>
      <w:r w:rsidR="00F07593" w:rsidRPr="00581342">
        <w:rPr>
          <w:rFonts w:ascii="宋体" w:hAnsi="宋体" w:hint="eastAsia"/>
          <w:color w:val="000000" w:themeColor="text1"/>
          <w:sz w:val="24"/>
          <w:szCs w:val="24"/>
        </w:rPr>
        <w:t>按照制造商规定的次数</w:t>
      </w:r>
      <w:r w:rsidR="00715F8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轻柔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彻底</w:t>
      </w:r>
      <w:r w:rsidR="00715F8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地</w:t>
      </w:r>
      <w:r w:rsidR="00191EB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颠倒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混匀。</w:t>
      </w:r>
    </w:p>
    <w:p w14:paraId="68930DD3" w14:textId="78FFD76C" w:rsidR="00DC0723" w:rsidRPr="00581342" w:rsidRDefault="00DC0723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e）</w:t>
      </w:r>
      <w:r w:rsidR="00715F8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最好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不去掉试管盖子</w:t>
      </w:r>
      <w:r w:rsidR="00715F8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而</w:t>
      </w:r>
      <w:r w:rsidR="00F07593" w:rsidRPr="00581342">
        <w:rPr>
          <w:rFonts w:ascii="宋体" w:hAnsi="宋体" w:hint="eastAsia"/>
          <w:color w:val="000000" w:themeColor="text1"/>
          <w:sz w:val="24"/>
          <w:szCs w:val="24"/>
        </w:rPr>
        <w:t>在</w:t>
      </w:r>
      <w:r w:rsidR="00715F8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将血液注入试管，或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将一个试管里的血液转移到另一个试管</w:t>
      </w:r>
      <w:r w:rsidR="00F07593" w:rsidRPr="00581342">
        <w:rPr>
          <w:rFonts w:ascii="宋体" w:hAnsi="宋体" w:hint="eastAsia"/>
          <w:color w:val="000000" w:themeColor="text1"/>
          <w:sz w:val="24"/>
          <w:szCs w:val="24"/>
        </w:rPr>
        <w:t>时，最好不要去掉试管盖子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6C864379" w14:textId="77777777" w:rsidR="000A3617" w:rsidRPr="00581342" w:rsidRDefault="00DC0723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f）应</w:t>
      </w:r>
      <w:r w:rsidR="00C74F9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有程序对样品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采集过程中出现不良反应的</w:t>
      </w:r>
      <w:r w:rsidR="00C74F9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患者进行护理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75D76167" w14:textId="77777777" w:rsidR="006E26A5" w:rsidRPr="00581342" w:rsidRDefault="00703EEB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14.5.2抽血顺序</w:t>
      </w:r>
    </w:p>
    <w:p w14:paraId="62C0B4B6" w14:textId="77777777" w:rsidR="00652F48" w:rsidRPr="00581342" w:rsidRDefault="00703EEB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在单次静脉</w:t>
      </w:r>
      <w:r w:rsidR="00C9187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采血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或毛细血管采血期间</w:t>
      </w:r>
      <w:r w:rsidR="00FF76B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多个血液</w:t>
      </w:r>
      <w:r w:rsidR="00FF76B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时，应遵循机构规定的抽</w:t>
      </w:r>
      <w:r w:rsidR="003117E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血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顺序。</w:t>
      </w:r>
    </w:p>
    <w:p w14:paraId="15E1938B" w14:textId="77777777" w:rsidR="00703EEB" w:rsidRPr="00581342" w:rsidRDefault="00703EEB" w:rsidP="00EF1DA4">
      <w:pPr>
        <w:spacing w:line="360" w:lineRule="auto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581342">
        <w:rPr>
          <w:rFonts w:asciiTheme="minorEastAsia" w:hAnsiTheme="minorEastAsia" w:hint="eastAsia"/>
          <w:color w:val="000000" w:themeColor="text1"/>
          <w:szCs w:val="21"/>
        </w:rPr>
        <w:t>注</w:t>
      </w:r>
      <w:r w:rsidR="003117EB" w:rsidRPr="00581342">
        <w:rPr>
          <w:rFonts w:asciiTheme="minorEastAsia" w:hAnsiTheme="minorEastAsia" w:hint="eastAsia"/>
          <w:color w:val="000000" w:themeColor="text1"/>
          <w:szCs w:val="21"/>
        </w:rPr>
        <w:t>：抽血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顺序通常基于采集管制造商提供的信息。目标是避免血培养</w:t>
      </w:r>
      <w:r w:rsidR="00FF76B7" w:rsidRPr="00581342">
        <w:rPr>
          <w:rFonts w:asciiTheme="minorEastAsia" w:hAnsiTheme="minorEastAsia" w:hint="eastAsia"/>
          <w:color w:val="000000" w:themeColor="text1"/>
          <w:szCs w:val="21"/>
        </w:rPr>
        <w:t>样品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的污染和管间添加剂的交叉污染。</w:t>
      </w:r>
    </w:p>
    <w:p w14:paraId="09E604C8" w14:textId="77013820" w:rsidR="00703EEB" w:rsidRPr="00581342" w:rsidRDefault="00703EEB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14.5.3</w:t>
      </w:r>
      <w:r w:rsidR="003117EB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静脉</w:t>
      </w:r>
      <w:r w:rsidR="00386268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穿刺</w:t>
      </w:r>
      <w:r w:rsidR="003117EB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的注意事项</w:t>
      </w:r>
    </w:p>
    <w:p w14:paraId="5852127E" w14:textId="04D3196B" w:rsidR="00703EEB" w:rsidRPr="00581342" w:rsidRDefault="00703EEB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静脉</w:t>
      </w:r>
      <w:r w:rsidR="0038626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穿刺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时</w:t>
      </w:r>
      <w:r w:rsidR="00C9187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宜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考虑以下情况：</w:t>
      </w:r>
    </w:p>
    <w:p w14:paraId="5F9C618F" w14:textId="09F852FB" w:rsidR="00703EEB" w:rsidRPr="00581342" w:rsidRDefault="00703EEB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a）</w:t>
      </w:r>
      <w:r w:rsidR="00E054F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当</w:t>
      </w:r>
      <w:r w:rsidR="00E0423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对检验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结果</w:t>
      </w:r>
      <w:r w:rsidR="00E0423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的医学解释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至关重要时</w:t>
      </w:r>
      <w:r w:rsidR="00E0423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，宜规定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采集前的休息时间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为尽量减少姿势和体力活动对测试</w:t>
      </w:r>
      <w:r w:rsidR="00F07593" w:rsidRPr="00581342">
        <w:rPr>
          <w:rFonts w:ascii="宋体" w:hAnsi="宋体" w:hint="eastAsia"/>
          <w:color w:val="000000" w:themeColor="text1"/>
          <w:sz w:val="24"/>
          <w:szCs w:val="24"/>
        </w:rPr>
        <w:t>检测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结果的影响，建议患者在采血前</w:t>
      </w:r>
      <w:r w:rsidR="00E054F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静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坐或休息15分钟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0D579979" w14:textId="77777777" w:rsidR="00E054F2" w:rsidRPr="00581342" w:rsidRDefault="00E054F2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b）</w:t>
      </w:r>
      <w:r w:rsidR="00E0423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应确认符合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饮食限制，如禁食</w:t>
      </w:r>
      <w:r w:rsidR="00E0423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或其他患者准备要求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74A7675C" w14:textId="77777777" w:rsidR="00E054F2" w:rsidRPr="00581342" w:rsidRDefault="00E054F2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c）压脉带的使用时间不应超过1分钟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55351B4C" w14:textId="77777777" w:rsidR="00E054F2" w:rsidRPr="00581342" w:rsidRDefault="00E054F2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d</w:t>
      </w:r>
      <w:r w:rsidR="003117E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）应避免持续</w:t>
      </w:r>
      <w:r w:rsidR="003117EB" w:rsidRPr="00581342">
        <w:rPr>
          <w:rFonts w:asciiTheme="minorEastAsia" w:hAnsiTheme="minorEastAsia"/>
          <w:color w:val="000000" w:themeColor="text1"/>
          <w:sz w:val="24"/>
          <w:szCs w:val="24"/>
        </w:rPr>
        <w:t>握</w:t>
      </w:r>
      <w:r w:rsidR="00E04231" w:rsidRPr="00581342">
        <w:rPr>
          <w:rFonts w:asciiTheme="minorEastAsia" w:hAnsiTheme="minorEastAsia"/>
          <w:color w:val="000000" w:themeColor="text1"/>
          <w:sz w:val="24"/>
          <w:szCs w:val="24"/>
        </w:rPr>
        <w:t>紧</w:t>
      </w:r>
      <w:r w:rsidR="00E0423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拳头</w:t>
      </w:r>
      <w:r w:rsidR="003117E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或反复</w:t>
      </w:r>
      <w:r w:rsidR="003117EB" w:rsidRPr="00581342">
        <w:rPr>
          <w:rFonts w:asciiTheme="minorEastAsia" w:hAnsiTheme="minorEastAsia"/>
          <w:color w:val="000000" w:themeColor="text1"/>
          <w:sz w:val="24"/>
          <w:szCs w:val="24"/>
        </w:rPr>
        <w:t>握紧</w:t>
      </w:r>
      <w:r w:rsidR="003117E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和打开</w:t>
      </w:r>
      <w:r w:rsidR="00E0423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手掌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，以防止</w:t>
      </w:r>
      <w:r w:rsidR="003117E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血钾</w:t>
      </w:r>
      <w:r w:rsidR="00E0423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水平</w:t>
      </w:r>
      <w:r w:rsidR="003117E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假性</w:t>
      </w:r>
      <w:r w:rsidR="003117EB" w:rsidRPr="00581342">
        <w:rPr>
          <w:rFonts w:asciiTheme="minorEastAsia" w:hAnsiTheme="minorEastAsia"/>
          <w:color w:val="000000" w:themeColor="text1"/>
          <w:sz w:val="24"/>
          <w:szCs w:val="24"/>
        </w:rPr>
        <w:t>升高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71651B95" w14:textId="77777777" w:rsidR="00E054F2" w:rsidRPr="00581342" w:rsidRDefault="00E054F2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e）选择静脉穿刺的部位应尽量减少神经损伤的风险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4EE00F53" w14:textId="04EF85FB" w:rsidR="00E054F2" w:rsidRPr="00581342" w:rsidRDefault="00E054F2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f）</w:t>
      </w:r>
      <w:r w:rsidR="008C2A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尝试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静脉穿刺</w:t>
      </w:r>
      <w:r w:rsidR="008C2A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次数应有限制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04B8C816" w14:textId="77777777" w:rsidR="00E054F2" w:rsidRPr="00581342" w:rsidRDefault="00E054F2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g）采集血培养样品时，应进行严格的无菌操作，并遵循制造商对成套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需氧/厌氧血培养瓶的使用说明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3FE09ACE" w14:textId="77777777" w:rsidR="00E054F2" w:rsidRPr="00581342" w:rsidRDefault="00E054F2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h）应避</w:t>
      </w:r>
      <w:r w:rsidR="008E3F1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开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有瘘管的区域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269FAE20" w14:textId="77777777" w:rsidR="008E3F1D" w:rsidRPr="00581342" w:rsidRDefault="008E3F1D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i）</w:t>
      </w:r>
      <w:r w:rsidR="0040176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宜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避免出现水肿、血肿、</w:t>
      </w:r>
      <w:r w:rsidR="00187AF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大面积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疤</w:t>
      </w:r>
      <w:r w:rsidR="00187AF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痕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、新纹身、烧伤、损伤或闭塞静脉的区域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56E7BA92" w14:textId="595FE170" w:rsidR="008E3F1D" w:rsidRPr="00581342" w:rsidRDefault="008E3F1D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j）</w:t>
      </w:r>
      <w:r w:rsidR="0040176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宜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避免</w:t>
      </w:r>
      <w:r w:rsidR="0074185B" w:rsidRPr="00581342">
        <w:rPr>
          <w:rFonts w:ascii="宋体" w:hAnsi="宋体"/>
          <w:color w:val="000000" w:themeColor="text1"/>
          <w:sz w:val="24"/>
          <w:szCs w:val="24"/>
        </w:rPr>
        <w:t>在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乳房切除</w:t>
      </w:r>
      <w:r w:rsidR="008C2A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同侧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或</w:t>
      </w:r>
      <w:r w:rsidR="000809D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麻醉</w:t>
      </w:r>
      <w:r w:rsidR="008C2A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的手臂</w:t>
      </w:r>
      <w:r w:rsidR="0074185B" w:rsidRPr="00581342">
        <w:rPr>
          <w:rFonts w:ascii="宋体" w:hAnsi="宋体"/>
          <w:color w:val="000000" w:themeColor="text1"/>
          <w:sz w:val="24"/>
          <w:szCs w:val="24"/>
        </w:rPr>
        <w:t>采集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12ED4EAE" w14:textId="2F49EA90" w:rsidR="008E3F1D" w:rsidRPr="00581342" w:rsidRDefault="008E3F1D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k)</w:t>
      </w:r>
      <w:r w:rsidR="004A7551"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 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除非采取了适当的预防措施并记录，否则</w:t>
      </w:r>
      <w:proofErr w:type="gramStart"/>
      <w:r w:rsidR="0040176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不</w:t>
      </w:r>
      <w:proofErr w:type="gramEnd"/>
      <w:r w:rsidR="0040176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从</w:t>
      </w:r>
      <w:r w:rsidR="008C2A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输液的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手臂上采集血液。</w:t>
      </w:r>
    </w:p>
    <w:p w14:paraId="34F0224F" w14:textId="77777777" w:rsidR="004A7551" w:rsidRPr="00581342" w:rsidRDefault="004A7551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14.5.4</w:t>
      </w:r>
      <w:r w:rsidR="003117EB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成人末梢血采集</w:t>
      </w:r>
    </w:p>
    <w:p w14:paraId="7B60F3E8" w14:textId="77777777" w:rsidR="004A7551" w:rsidRPr="00581342" w:rsidRDefault="004A7551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>成人毛细血管穿刺的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应包括以下</w:t>
      </w:r>
      <w:r w:rsidR="00085FC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说明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:</w:t>
      </w:r>
    </w:p>
    <w:p w14:paraId="517A08DC" w14:textId="77777777" w:rsidR="00677B0E" w:rsidRPr="00581342" w:rsidRDefault="004A7551" w:rsidP="00EF1DA4">
      <w:pPr>
        <w:pStyle w:val="a5"/>
        <w:numPr>
          <w:ilvl w:val="0"/>
          <w:numId w:val="19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选择合适的穿刺部位；</w:t>
      </w:r>
    </w:p>
    <w:p w14:paraId="51B2CA3F" w14:textId="77777777" w:rsidR="004A7551" w:rsidRPr="00581342" w:rsidRDefault="004A7551" w:rsidP="00EF1DA4">
      <w:pPr>
        <w:spacing w:line="360" w:lineRule="auto"/>
        <w:ind w:leftChars="343" w:left="833" w:hangingChars="54" w:hanging="113"/>
        <w:rPr>
          <w:rFonts w:asciiTheme="minorEastAsia" w:hAnsiTheme="minorEastAsia"/>
          <w:color w:val="000000" w:themeColor="text1"/>
          <w:szCs w:val="21"/>
        </w:rPr>
      </w:pPr>
      <w:r w:rsidRPr="00581342">
        <w:rPr>
          <w:rFonts w:asciiTheme="minorEastAsia" w:hAnsiTheme="minorEastAsia"/>
          <w:color w:val="000000" w:themeColor="text1"/>
          <w:szCs w:val="21"/>
        </w:rPr>
        <w:t>注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：当手指作为穿刺部位时，</w:t>
      </w:r>
      <w:r w:rsidR="006E2613" w:rsidRPr="00581342">
        <w:rPr>
          <w:rFonts w:asciiTheme="minorEastAsia" w:hAnsiTheme="minorEastAsia" w:hint="eastAsia"/>
          <w:color w:val="000000" w:themeColor="text1"/>
          <w:szCs w:val="21"/>
        </w:rPr>
        <w:t>选择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中指或无名指。</w:t>
      </w:r>
    </w:p>
    <w:p w14:paraId="5305A30F" w14:textId="41B85C25" w:rsidR="004A7551" w:rsidRPr="00581342" w:rsidRDefault="004A7551" w:rsidP="00EF1DA4">
      <w:pPr>
        <w:pStyle w:val="a5"/>
        <w:numPr>
          <w:ilvl w:val="0"/>
          <w:numId w:val="19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应避免</w:t>
      </w:r>
      <w:r w:rsidR="008C2A95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如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水肿、</w:t>
      </w:r>
      <w:proofErr w:type="gramStart"/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瘀</w:t>
      </w:r>
      <w:proofErr w:type="gramEnd"/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伤</w:t>
      </w:r>
      <w:proofErr w:type="gramStart"/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和</w:t>
      </w:r>
      <w:r w:rsidR="006E2613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之前</w:t>
      </w:r>
      <w:proofErr w:type="gramEnd"/>
      <w:r w:rsidR="006E2613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穿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刺</w:t>
      </w:r>
      <w:r w:rsidR="006E2613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过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的区域</w:t>
      </w:r>
      <w:r w:rsidR="00E96095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1A4D5DEE" w14:textId="77777777" w:rsidR="004A7551" w:rsidRPr="00581342" w:rsidRDefault="004A7551" w:rsidP="00EF1DA4">
      <w:pPr>
        <w:pStyle w:val="a5"/>
        <w:numPr>
          <w:ilvl w:val="0"/>
          <w:numId w:val="19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温暖穿刺部位，加</w:t>
      </w:r>
      <w:r w:rsidR="006E2613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速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血流</w:t>
      </w:r>
      <w:r w:rsidR="00E96095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25192105" w14:textId="16942DB2" w:rsidR="004A7551" w:rsidRPr="00581342" w:rsidRDefault="004A7551" w:rsidP="00EF1DA4">
      <w:pPr>
        <w:pStyle w:val="a5"/>
        <w:numPr>
          <w:ilvl w:val="0"/>
          <w:numId w:val="19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清洗</w:t>
      </w:r>
      <w:r w:rsidR="00A70368" w:rsidRPr="00581342">
        <w:rPr>
          <w:rFonts w:ascii="宋体" w:eastAsia="宋体" w:hAnsi="宋体" w:hint="eastAsia"/>
          <w:color w:val="000000" w:themeColor="text1"/>
          <w:sz w:val="24"/>
          <w:szCs w:val="24"/>
        </w:rPr>
        <w:t>洁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和消毒穿刺部位</w:t>
      </w:r>
      <w:r w:rsidR="00E96095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50148113" w14:textId="77777777" w:rsidR="004A7551" w:rsidRPr="00581342" w:rsidRDefault="004A7551" w:rsidP="00EF1DA4">
      <w:pPr>
        <w:pStyle w:val="a5"/>
        <w:numPr>
          <w:ilvl w:val="0"/>
          <w:numId w:val="19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在进行采血之前擦掉第一滴血，除非</w:t>
      </w:r>
      <w:r w:rsidR="006E2613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试验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有特别的禁忌</w:t>
      </w:r>
      <w:r w:rsidR="00E96095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3DA8A1F3" w14:textId="77777777" w:rsidR="004A7551" w:rsidRPr="00581342" w:rsidRDefault="004A7551" w:rsidP="00EF1DA4">
      <w:pPr>
        <w:pStyle w:val="a5"/>
        <w:numPr>
          <w:ilvl w:val="0"/>
          <w:numId w:val="19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避免挤压</w:t>
      </w:r>
      <w:r w:rsidR="006E2613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挖或刮擦穿刺部位</w:t>
      </w:r>
      <w:r w:rsidR="00E96095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0959BE46" w14:textId="77777777" w:rsidR="004A7551" w:rsidRPr="00581342" w:rsidRDefault="004A7551" w:rsidP="00EF1DA4">
      <w:pPr>
        <w:pStyle w:val="a5"/>
        <w:numPr>
          <w:ilvl w:val="0"/>
          <w:numId w:val="19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标记</w:t>
      </w:r>
      <w:r w:rsidR="00FF76B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样品</w:t>
      </w:r>
      <w:r w:rsidR="006E2613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并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记录采集时间</w:t>
      </w:r>
      <w:r w:rsidR="00E96095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52E5327C" w14:textId="77777777" w:rsidR="004A7551" w:rsidRPr="00581342" w:rsidRDefault="004A7551" w:rsidP="00EF1DA4">
      <w:pPr>
        <w:pStyle w:val="a5"/>
        <w:numPr>
          <w:ilvl w:val="0"/>
          <w:numId w:val="19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确认</w:t>
      </w:r>
      <w:r w:rsidR="00240B33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患者</w:t>
      </w:r>
      <w:r w:rsidR="006E2613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已止血后再</w:t>
      </w:r>
      <w:r w:rsidR="00240B33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离开</w:t>
      </w:r>
      <w:r w:rsidR="00E96095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3DCE9B95" w14:textId="77777777" w:rsidR="00240B33" w:rsidRPr="00581342" w:rsidRDefault="00240B33" w:rsidP="00EF1DA4">
      <w:pPr>
        <w:pStyle w:val="a5"/>
        <w:numPr>
          <w:ilvl w:val="0"/>
          <w:numId w:val="19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正确处理采血针</w:t>
      </w:r>
      <w:r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/</w:t>
      </w:r>
      <w:r w:rsidR="006E2613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切口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器具和其他污染物质，如纱布和手套。</w:t>
      </w:r>
    </w:p>
    <w:p w14:paraId="3A33897B" w14:textId="77777777" w:rsidR="00240B33" w:rsidRPr="00581342" w:rsidRDefault="00240B33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14.5.5儿童静脉</w:t>
      </w:r>
      <w:r w:rsidR="006E2613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采血</w:t>
      </w:r>
    </w:p>
    <w:p w14:paraId="662E122B" w14:textId="77777777" w:rsidR="00240B33" w:rsidRPr="00581342" w:rsidRDefault="00240B33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14.5.5.1</w:t>
      </w:r>
      <w:r w:rsidR="006E2613" w:rsidRPr="00581342" w:rsidDel="006E2613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 xml:space="preserve"> </w:t>
      </w:r>
      <w:r w:rsidR="006E2613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总则</w:t>
      </w:r>
    </w:p>
    <w:p w14:paraId="107BD756" w14:textId="4E586B38" w:rsidR="00240B33" w:rsidRPr="00581342" w:rsidRDefault="00240B33" w:rsidP="00F91436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采集两岁以下儿童的</w:t>
      </w:r>
      <w:r w:rsidR="00FF76B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，应由能够</w:t>
      </w:r>
      <w:r w:rsidR="0051357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理解并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处理</w:t>
      </w:r>
      <w:r w:rsidR="0051357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采血程序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潜在危险和风险</w:t>
      </w:r>
      <w:r w:rsidR="0051357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的有经验的人员操作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7A00BE4D" w14:textId="77777777" w:rsidR="00240B33" w:rsidRPr="00581342" w:rsidRDefault="00240B33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14.5.5.2患者准备</w:t>
      </w:r>
    </w:p>
    <w:p w14:paraId="32126C20" w14:textId="53A6F004" w:rsidR="006056C0" w:rsidRPr="00581342" w:rsidRDefault="00240B33" w:rsidP="00C529C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对于</w:t>
      </w:r>
      <w:r w:rsidR="006056C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儿科</w:t>
      </w:r>
      <w:r w:rsidR="003117E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患者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="006056C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必须</w:t>
      </w:r>
      <w:r w:rsidR="003117EB" w:rsidRPr="00581342">
        <w:rPr>
          <w:rFonts w:asciiTheme="minorEastAsia" w:hAnsiTheme="minorEastAsia"/>
          <w:color w:val="000000" w:themeColor="text1"/>
          <w:sz w:val="24"/>
          <w:szCs w:val="24"/>
        </w:rPr>
        <w:t>有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特殊</w:t>
      </w:r>
      <w:r w:rsidR="003117E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6056C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护理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和考虑。</w:t>
      </w:r>
      <w:r w:rsidR="00E00F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根据</w:t>
      </w:r>
      <w:r w:rsidR="000A186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儿童</w:t>
      </w:r>
      <w:r w:rsidR="00E00F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的年龄可</w:t>
      </w:r>
      <w:r w:rsidR="00E118C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选择</w:t>
      </w:r>
      <w:r w:rsidR="00E00F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转移</w:t>
      </w:r>
      <w:r w:rsidR="00E00F88" w:rsidRPr="00581342">
        <w:rPr>
          <w:rFonts w:asciiTheme="minorEastAsia" w:hAnsiTheme="minorEastAsia"/>
          <w:color w:val="000000" w:themeColor="text1"/>
          <w:sz w:val="24"/>
          <w:szCs w:val="24"/>
        </w:rPr>
        <w:t>注意力</w:t>
      </w:r>
      <w:r w:rsidR="00E118C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和/或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皮肤麻醉。</w:t>
      </w:r>
    </w:p>
    <w:p w14:paraId="07CAD601" w14:textId="2F558902" w:rsidR="00240B33" w:rsidRPr="00581342" w:rsidRDefault="003117EB" w:rsidP="00EF1DA4">
      <w:pPr>
        <w:spacing w:line="360" w:lineRule="auto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581342">
        <w:rPr>
          <w:rFonts w:asciiTheme="minorEastAsia" w:hAnsiTheme="minorEastAsia" w:hint="eastAsia"/>
          <w:color w:val="000000" w:themeColor="text1"/>
          <w:szCs w:val="21"/>
        </w:rPr>
        <w:t>注：某些患儿</w:t>
      </w:r>
      <w:r w:rsidR="001972B6" w:rsidRPr="00581342">
        <w:rPr>
          <w:rFonts w:asciiTheme="minorEastAsia" w:hAnsiTheme="minorEastAsia" w:hint="eastAsia"/>
          <w:color w:val="000000" w:themeColor="text1"/>
          <w:szCs w:val="21"/>
        </w:rPr>
        <w:t>可能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有</w:t>
      </w:r>
      <w:r w:rsidR="00E118C4" w:rsidRPr="00581342">
        <w:rPr>
          <w:rFonts w:asciiTheme="minorEastAsia" w:hAnsiTheme="minorEastAsia" w:hint="eastAsia"/>
          <w:color w:val="000000" w:themeColor="text1"/>
          <w:szCs w:val="21"/>
        </w:rPr>
        <w:t>过激行为风险</w:t>
      </w:r>
      <w:r w:rsidR="001972B6" w:rsidRPr="00581342">
        <w:rPr>
          <w:rFonts w:asciiTheme="minorEastAsia" w:hAnsiTheme="minorEastAsia" w:hint="eastAsia"/>
          <w:color w:val="000000" w:themeColor="text1"/>
          <w:szCs w:val="21"/>
        </w:rPr>
        <w:t>（例如，发育障碍和自闭症），因此不仅需要特殊准备，还需要其他人员协助</w:t>
      </w:r>
      <w:r w:rsidR="00220C8A" w:rsidRPr="00581342">
        <w:rPr>
          <w:rFonts w:asciiTheme="minorEastAsia" w:hAnsiTheme="minorEastAsia" w:hint="eastAsia"/>
          <w:color w:val="000000" w:themeColor="text1"/>
          <w:szCs w:val="21"/>
        </w:rPr>
        <w:t>，</w:t>
      </w:r>
      <w:r w:rsidR="00220C8A" w:rsidRPr="00581342">
        <w:rPr>
          <w:rFonts w:asciiTheme="minorEastAsia" w:hAnsiTheme="minorEastAsia"/>
          <w:color w:val="000000" w:themeColor="text1"/>
          <w:szCs w:val="21"/>
        </w:rPr>
        <w:t>以</w:t>
      </w:r>
      <w:r w:rsidR="006056C0" w:rsidRPr="00581342">
        <w:rPr>
          <w:rFonts w:asciiTheme="minorEastAsia" w:hAnsiTheme="minorEastAsia" w:hint="eastAsia"/>
          <w:color w:val="000000" w:themeColor="text1"/>
          <w:szCs w:val="21"/>
        </w:rPr>
        <w:t>成功并安全</w:t>
      </w:r>
      <w:r w:rsidR="006056C0" w:rsidRPr="00581342">
        <w:rPr>
          <w:rFonts w:asciiTheme="minorEastAsia" w:hAnsiTheme="minorEastAsia"/>
          <w:color w:val="000000" w:themeColor="text1"/>
          <w:szCs w:val="21"/>
        </w:rPr>
        <w:t>采集</w:t>
      </w:r>
      <w:r w:rsidR="00220C8A" w:rsidRPr="00581342">
        <w:rPr>
          <w:rFonts w:asciiTheme="minorEastAsia" w:hAnsiTheme="minorEastAsia" w:hint="eastAsia"/>
          <w:color w:val="000000" w:themeColor="text1"/>
          <w:szCs w:val="21"/>
        </w:rPr>
        <w:t>样品</w:t>
      </w:r>
      <w:r w:rsidR="001972B6" w:rsidRPr="00581342">
        <w:rPr>
          <w:rFonts w:asciiTheme="minorEastAsia" w:hAnsiTheme="minorEastAsia" w:hint="eastAsia"/>
          <w:color w:val="000000" w:themeColor="text1"/>
          <w:szCs w:val="21"/>
        </w:rPr>
        <w:t>。</w:t>
      </w:r>
    </w:p>
    <w:p w14:paraId="0B8097B1" w14:textId="77777777" w:rsidR="00990C60" w:rsidRPr="00581342" w:rsidRDefault="00990C60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14.5.5.3采集技术</w:t>
      </w:r>
    </w:p>
    <w:p w14:paraId="5F482509" w14:textId="7F75DCA7" w:rsidR="00990C60" w:rsidRPr="00581342" w:rsidRDefault="0004673D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应根据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选择适当的血液样品</w:t>
      </w:r>
      <w:r w:rsidR="00990C6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采集技术（即静脉</w:t>
      </w:r>
      <w:r w:rsidR="001A034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穿刺</w:t>
      </w:r>
      <w:r w:rsidR="00990C6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或毛细血管</w:t>
      </w:r>
      <w:r w:rsidR="001A034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采样</w:t>
      </w:r>
      <w:r w:rsidR="00990C6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）</w:t>
      </w:r>
      <w:r w:rsidR="007E4ED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，该程序应考虑以下内容</w:t>
      </w:r>
      <w:r w:rsidR="00990C6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：</w:t>
      </w:r>
    </w:p>
    <w:p w14:paraId="6DC1ABE6" w14:textId="77777777" w:rsidR="00990C60" w:rsidRPr="00581342" w:rsidRDefault="00990C60" w:rsidP="00C246B3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a）年龄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39EC8A65" w14:textId="77777777" w:rsidR="00990C60" w:rsidRPr="00581342" w:rsidRDefault="00990C60" w:rsidP="00C246B3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b）健康状况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428617A3" w14:textId="55C73E8E" w:rsidR="00990C60" w:rsidRPr="00581342" w:rsidRDefault="00990C60" w:rsidP="00C246B3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c）体重和身高，或其他</w:t>
      </w:r>
      <w:r w:rsidR="00E118C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体征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2D45A4FA" w14:textId="77777777" w:rsidR="00990C60" w:rsidRPr="00581342" w:rsidRDefault="00990C60" w:rsidP="00C246B3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d</w:t>
      </w:r>
      <w:r w:rsidR="002D4E8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）</w:t>
      </w:r>
      <w:r w:rsidR="007E4ED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申请的</w:t>
      </w:r>
      <w:r w:rsidR="002D4E8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63D6DFB6" w14:textId="3116128B" w:rsidR="007E4ED7" w:rsidRPr="00581342" w:rsidRDefault="00990C60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儿科患者采集</w:t>
      </w:r>
      <w:r w:rsidR="00D15B12" w:rsidRPr="00581342">
        <w:rPr>
          <w:rFonts w:ascii="宋体" w:hAnsi="宋体" w:hint="eastAsia"/>
          <w:color w:val="000000" w:themeColor="text1"/>
          <w:sz w:val="24"/>
          <w:szCs w:val="24"/>
        </w:rPr>
        <w:t>儿</w:t>
      </w:r>
      <w:r w:rsidR="00B11BA7" w:rsidRPr="00581342">
        <w:rPr>
          <w:rFonts w:ascii="宋体" w:hAnsi="宋体" w:hint="eastAsia"/>
          <w:color w:val="000000" w:themeColor="text1"/>
          <w:sz w:val="24"/>
          <w:szCs w:val="24"/>
        </w:rPr>
        <w:t>科</w:t>
      </w:r>
      <w:r w:rsidR="00D15B12" w:rsidRPr="00581342">
        <w:rPr>
          <w:rFonts w:ascii="宋体" w:hAnsi="宋体" w:hint="eastAsia"/>
          <w:color w:val="000000" w:themeColor="text1"/>
          <w:sz w:val="24"/>
          <w:szCs w:val="24"/>
        </w:rPr>
        <w:t>患者的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血液</w:t>
      </w:r>
      <w:r w:rsidR="00FF76B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时应使用低容量管。</w:t>
      </w:r>
    </w:p>
    <w:p w14:paraId="4551419A" w14:textId="77777777" w:rsidR="00C3635B" w:rsidRPr="00581342" w:rsidRDefault="00990C60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应尽可能地减少儿童的不适感。过度哭泣可能会影响</w:t>
      </w:r>
      <w:r w:rsidR="00C3635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结果</w:t>
      </w:r>
      <w:r w:rsidR="00C3635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，应</w:t>
      </w:r>
      <w:r w:rsidR="00C3635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>记录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594E8DC8" w14:textId="77777777" w:rsidR="00CB72D2" w:rsidRPr="00581342" w:rsidRDefault="00CB72D2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应根据体重计算</w:t>
      </w:r>
      <w:r w:rsidR="00990C6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儿童患者的最大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</w:t>
      </w:r>
      <w:r w:rsidR="00990C6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血量。医护人员应在病历上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记录易患</w:t>
      </w:r>
      <w:r w:rsidR="00990C6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医源性贫血的儿童患者每次抽取的血液总量。</w:t>
      </w:r>
    </w:p>
    <w:p w14:paraId="35A20D85" w14:textId="7FD108B9" w:rsidR="00CB72D2" w:rsidRPr="00581342" w:rsidRDefault="00990C60" w:rsidP="00EF1DA4">
      <w:pPr>
        <w:spacing w:line="360" w:lineRule="auto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581342">
        <w:rPr>
          <w:rFonts w:asciiTheme="minorEastAsia" w:hAnsiTheme="minorEastAsia" w:hint="eastAsia"/>
          <w:color w:val="000000" w:themeColor="text1"/>
          <w:szCs w:val="21"/>
        </w:rPr>
        <w:t>注</w:t>
      </w:r>
      <w:r w:rsidRPr="00581342">
        <w:rPr>
          <w:rFonts w:asciiTheme="minorEastAsia" w:hAnsiTheme="minorEastAsia"/>
          <w:color w:val="000000" w:themeColor="text1"/>
          <w:szCs w:val="21"/>
        </w:rPr>
        <w:t>:</w:t>
      </w:r>
      <w:r w:rsidR="004A38D6" w:rsidRPr="00581342">
        <w:rPr>
          <w:rFonts w:asciiTheme="minorEastAsia" w:hAnsiTheme="minorEastAsia" w:hint="eastAsia"/>
          <w:color w:val="000000" w:themeColor="text1"/>
          <w:szCs w:val="21"/>
        </w:rPr>
        <w:t>采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血量</w:t>
      </w:r>
      <w:r w:rsidR="00277255" w:rsidRPr="00581342">
        <w:rPr>
          <w:rFonts w:asciiTheme="minorEastAsia" w:hAnsiTheme="minorEastAsia" w:hint="eastAsia"/>
          <w:color w:val="000000" w:themeColor="text1"/>
          <w:szCs w:val="21"/>
        </w:rPr>
        <w:t>限</w:t>
      </w:r>
      <w:r w:rsidR="004A38D6" w:rsidRPr="00581342">
        <w:rPr>
          <w:rFonts w:asciiTheme="minorEastAsia" w:hAnsiTheme="minorEastAsia" w:hint="eastAsia"/>
          <w:color w:val="000000" w:themeColor="text1"/>
          <w:szCs w:val="21"/>
        </w:rPr>
        <w:t>制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指南</w:t>
      </w:r>
      <w:r w:rsidRPr="00581342">
        <w:rPr>
          <w:rFonts w:asciiTheme="minorEastAsia" w:hAnsiTheme="minorEastAsia"/>
          <w:color w:val="000000" w:themeColor="text1"/>
          <w:szCs w:val="21"/>
        </w:rPr>
        <w:t>(</w:t>
      </w:r>
      <w:r w:rsidRPr="00581342">
        <w:rPr>
          <w:rFonts w:ascii="宋体" w:hAnsi="宋体"/>
          <w:color w:val="000000" w:themeColor="text1"/>
          <w:szCs w:val="21"/>
        </w:rPr>
        <w:t>24</w:t>
      </w:r>
      <w:r w:rsidR="00CE4762" w:rsidRPr="00581342">
        <w:rPr>
          <w:rFonts w:ascii="宋体" w:hAnsi="宋体" w:hint="eastAsia"/>
          <w:color w:val="000000" w:themeColor="text1"/>
          <w:szCs w:val="21"/>
        </w:rPr>
        <w:t>h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内</w:t>
      </w:r>
      <w:proofErr w:type="gramStart"/>
      <w:r w:rsidR="004A38D6" w:rsidRPr="00581342">
        <w:rPr>
          <w:rFonts w:asciiTheme="minorEastAsia" w:hAnsiTheme="minorEastAsia" w:hint="eastAsia"/>
          <w:color w:val="000000" w:themeColor="text1"/>
          <w:szCs w:val="21"/>
        </w:rPr>
        <w:t>采集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总血</w:t>
      </w:r>
      <w:proofErr w:type="gramEnd"/>
      <w:r w:rsidR="005B552D" w:rsidRPr="00581342">
        <w:rPr>
          <w:rFonts w:asciiTheme="minorEastAsia" w:hAnsiTheme="minorEastAsia" w:hint="eastAsia"/>
          <w:color w:val="000000" w:themeColor="text1"/>
          <w:szCs w:val="21"/>
        </w:rPr>
        <w:t>容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量的</w:t>
      </w:r>
      <w:r w:rsidRPr="00581342">
        <w:rPr>
          <w:rFonts w:asciiTheme="minorEastAsia" w:hAnsiTheme="minorEastAsia"/>
          <w:color w:val="000000" w:themeColor="text1"/>
          <w:szCs w:val="21"/>
        </w:rPr>
        <w:t>1%至5%，8周内最</w:t>
      </w:r>
      <w:r w:rsidR="004A38D6" w:rsidRPr="00581342">
        <w:rPr>
          <w:rFonts w:asciiTheme="minorEastAsia" w:hAnsiTheme="minorEastAsia" w:hint="eastAsia"/>
          <w:color w:val="000000" w:themeColor="text1"/>
          <w:szCs w:val="21"/>
        </w:rPr>
        <w:t>多</w:t>
      </w:r>
      <w:proofErr w:type="gramStart"/>
      <w:r w:rsidR="004A38D6" w:rsidRPr="00581342">
        <w:rPr>
          <w:rFonts w:asciiTheme="minorEastAsia" w:hAnsiTheme="minorEastAsia" w:hint="eastAsia"/>
          <w:color w:val="000000" w:themeColor="text1"/>
          <w:szCs w:val="21"/>
        </w:rPr>
        <w:t>采集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总血</w:t>
      </w:r>
      <w:proofErr w:type="gramEnd"/>
      <w:r w:rsidR="005B552D" w:rsidRPr="00581342">
        <w:rPr>
          <w:rFonts w:asciiTheme="minorEastAsia" w:hAnsiTheme="minorEastAsia" w:hint="eastAsia"/>
          <w:color w:val="000000" w:themeColor="text1"/>
          <w:szCs w:val="21"/>
        </w:rPr>
        <w:t>容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量的</w:t>
      </w:r>
      <w:r w:rsidRPr="00581342">
        <w:rPr>
          <w:rFonts w:asciiTheme="minorEastAsia" w:hAnsiTheme="minorEastAsia"/>
          <w:color w:val="000000" w:themeColor="text1"/>
          <w:szCs w:val="21"/>
        </w:rPr>
        <w:t>10%)与</w:t>
      </w:r>
      <w:r w:rsidR="004A38D6" w:rsidRPr="00581342">
        <w:rPr>
          <w:rFonts w:asciiTheme="minorEastAsia" w:hAnsiTheme="minorEastAsia" w:hint="eastAsia"/>
          <w:color w:val="000000" w:themeColor="text1"/>
          <w:szCs w:val="21"/>
        </w:rPr>
        <w:t>对</w:t>
      </w:r>
      <w:r w:rsidR="0004673D" w:rsidRPr="00581342">
        <w:rPr>
          <w:rFonts w:asciiTheme="minorEastAsia" w:hAnsiTheme="minorEastAsia" w:hint="eastAsia"/>
          <w:color w:val="000000" w:themeColor="text1"/>
          <w:szCs w:val="21"/>
        </w:rPr>
        <w:t>儿童</w:t>
      </w:r>
      <w:r w:rsidR="004A38D6" w:rsidRPr="00581342">
        <w:rPr>
          <w:rFonts w:asciiTheme="minorEastAsia" w:hAnsiTheme="minorEastAsia" w:hint="eastAsia"/>
          <w:color w:val="000000" w:themeColor="text1"/>
          <w:szCs w:val="21"/>
        </w:rPr>
        <w:t>产生</w:t>
      </w:r>
      <w:r w:rsidR="0004673D" w:rsidRPr="00581342">
        <w:rPr>
          <w:rFonts w:asciiTheme="minorEastAsia" w:hAnsiTheme="minorEastAsia" w:hint="eastAsia"/>
          <w:color w:val="000000" w:themeColor="text1"/>
          <w:szCs w:val="21"/>
        </w:rPr>
        <w:t>“最小</w:t>
      </w:r>
      <w:r w:rsidR="00E118C4" w:rsidRPr="00581342">
        <w:rPr>
          <w:rFonts w:asciiTheme="minorEastAsia" w:hAnsiTheme="minorEastAsia" w:hint="eastAsia"/>
          <w:color w:val="000000" w:themeColor="text1"/>
          <w:szCs w:val="21"/>
        </w:rPr>
        <w:t>风险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”的</w:t>
      </w:r>
      <w:r w:rsidR="00277255" w:rsidRPr="00581342">
        <w:rPr>
          <w:rFonts w:asciiTheme="minorEastAsia" w:hAnsiTheme="minorEastAsia" w:hint="eastAsia"/>
          <w:color w:val="000000" w:themeColor="text1"/>
          <w:szCs w:val="21"/>
        </w:rPr>
        <w:t>有限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证据一致。</w:t>
      </w:r>
    </w:p>
    <w:p w14:paraId="24ED7552" w14:textId="733BC425" w:rsidR="00990C60" w:rsidRPr="00581342" w:rsidRDefault="00CE4762" w:rsidP="004772E8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建议</w:t>
      </w:r>
      <w:r w:rsidR="0027725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降低患儿</w:t>
      </w:r>
      <w:r w:rsidR="0004673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="008A7BA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</w:t>
      </w:r>
      <w:r w:rsidR="0027725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量，</w:t>
      </w:r>
      <w:r w:rsidR="00277255" w:rsidRPr="00581342">
        <w:rPr>
          <w:rFonts w:asciiTheme="minorEastAsia" w:hAnsiTheme="minorEastAsia"/>
          <w:color w:val="000000" w:themeColor="text1"/>
          <w:sz w:val="24"/>
          <w:szCs w:val="24"/>
        </w:rPr>
        <w:t>新生儿</w:t>
      </w:r>
      <w:r w:rsidR="00277255" w:rsidRPr="00581342">
        <w:rPr>
          <w:rFonts w:ascii="宋体" w:hAnsi="宋体" w:hint="eastAsia"/>
          <w:color w:val="000000" w:themeColor="text1"/>
          <w:sz w:val="24"/>
          <w:szCs w:val="24"/>
        </w:rPr>
        <w:t>24</w:t>
      </w:r>
      <w:r w:rsidRPr="00581342">
        <w:rPr>
          <w:rFonts w:ascii="宋体" w:hAnsi="宋体" w:hint="eastAsia"/>
          <w:color w:val="000000" w:themeColor="text1"/>
          <w:sz w:val="24"/>
          <w:szCs w:val="24"/>
        </w:rPr>
        <w:t>h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内</w:t>
      </w:r>
      <w:r w:rsidR="0027725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最高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</w:t>
      </w:r>
      <w:r w:rsidR="00871CA0" w:rsidRPr="00581342">
        <w:rPr>
          <w:rFonts w:ascii="宋体" w:hAnsi="宋体" w:hint="eastAsia"/>
          <w:color w:val="000000" w:themeColor="text1"/>
          <w:sz w:val="24"/>
          <w:szCs w:val="24"/>
        </w:rPr>
        <w:t>3m</w:t>
      </w:r>
      <w:r w:rsidR="00871CA0" w:rsidRPr="00581342">
        <w:rPr>
          <w:rFonts w:ascii="宋体" w:hAnsi="宋体"/>
          <w:color w:val="000000" w:themeColor="text1"/>
          <w:sz w:val="24"/>
          <w:szCs w:val="24"/>
        </w:rPr>
        <w:t>L</w:t>
      </w:r>
      <w:r w:rsidR="0027725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/kg（</w:t>
      </w:r>
      <w:proofErr w:type="gramStart"/>
      <w:r w:rsidR="0027725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总血容量</w:t>
      </w:r>
      <w:proofErr w:type="gramEnd"/>
      <w:r w:rsidR="0027725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的3.8％）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比较合理</w:t>
      </w:r>
      <w:r w:rsidR="0027725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，尽管每个</w:t>
      </w:r>
      <w:r w:rsidR="0004673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病例都应</w:t>
      </w:r>
      <w:r w:rsidR="0027725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根据自身的特点进行判断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,但对</w:t>
      </w:r>
      <w:r w:rsidR="0004673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患有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损</w:t>
      </w:r>
      <w:r w:rsidR="0004673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害血红蛋白</w:t>
      </w:r>
      <w:r w:rsidR="00A70368" w:rsidRPr="00581342">
        <w:rPr>
          <w:rFonts w:ascii="宋体" w:hAnsi="宋体" w:hint="eastAsia"/>
          <w:color w:val="000000" w:themeColor="text1"/>
          <w:sz w:val="24"/>
          <w:szCs w:val="24"/>
        </w:rPr>
        <w:t>减少</w:t>
      </w:r>
      <w:r w:rsidR="0004673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或血容量</w:t>
      </w:r>
      <w:r w:rsidR="00A70368" w:rsidRPr="00581342">
        <w:rPr>
          <w:rFonts w:ascii="宋体" w:hAnsi="宋体" w:hint="eastAsia"/>
          <w:color w:val="000000" w:themeColor="text1"/>
          <w:sz w:val="24"/>
          <w:szCs w:val="24"/>
        </w:rPr>
        <w:t>降低</w:t>
      </w:r>
      <w:r w:rsidR="005B552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恢复</w:t>
      </w:r>
      <w:r w:rsidR="002844A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27725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疾病的</w:t>
      </w:r>
      <w:r w:rsidR="0004673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儿童需</w:t>
      </w:r>
      <w:r w:rsidR="005B552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更加慎重</w:t>
      </w:r>
      <w:r w:rsidR="0027725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44BA81A3" w14:textId="77777777" w:rsidR="00990FBB" w:rsidRPr="00581342" w:rsidRDefault="00990FBB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14.5.6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小儿末梢血</w:t>
      </w: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采集</w:t>
      </w:r>
    </w:p>
    <w:p w14:paraId="420C228E" w14:textId="77777777" w:rsidR="00990FBB" w:rsidRPr="00581342" w:rsidRDefault="00990FBB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小儿末梢血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采集</w:t>
      </w:r>
      <w:r w:rsidR="00F7135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由经验丰富的人员</w:t>
      </w:r>
      <w:r w:rsidR="0051017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操作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</w:p>
    <w:p w14:paraId="66968158" w14:textId="29F09CC3" w:rsidR="00990FBB" w:rsidRPr="00581342" w:rsidRDefault="00990FBB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>选择合适的穿刺部位</w:t>
      </w:r>
      <w:r w:rsidR="00E96095" w:rsidRPr="00581342">
        <w:rPr>
          <w:rFonts w:asciiTheme="minorEastAsia" w:hAnsiTheme="minorEastAsia"/>
          <w:color w:val="000000" w:themeColor="text1"/>
          <w:sz w:val="24"/>
          <w:szCs w:val="24"/>
        </w:rPr>
        <w:t>；</w:t>
      </w:r>
      <w:r w:rsidR="005B552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未满</w:t>
      </w:r>
      <w:r w:rsidR="005B552D" w:rsidRPr="00581342">
        <w:rPr>
          <w:rFonts w:asciiTheme="minorEastAsia" w:hAnsiTheme="minorEastAsia"/>
          <w:color w:val="000000" w:themeColor="text1"/>
          <w:sz w:val="24"/>
          <w:szCs w:val="24"/>
        </w:rPr>
        <w:t>6个月的婴儿</w:t>
      </w:r>
      <w:proofErr w:type="gramStart"/>
      <w:r w:rsidR="005B552D" w:rsidRPr="00581342">
        <w:rPr>
          <w:rFonts w:asciiTheme="minorEastAsia" w:hAnsiTheme="minorEastAsia"/>
          <w:color w:val="000000" w:themeColor="text1"/>
          <w:sz w:val="24"/>
          <w:szCs w:val="24"/>
        </w:rPr>
        <w:t>不</w:t>
      </w:r>
      <w:proofErr w:type="gramEnd"/>
      <w:r w:rsidR="005B552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应选择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手指。</w:t>
      </w:r>
    </w:p>
    <w:p w14:paraId="36ECEC0E" w14:textId="70D4AEBD" w:rsidR="00822FCB" w:rsidRPr="00581342" w:rsidRDefault="00990FBB" w:rsidP="00EF1DA4">
      <w:pPr>
        <w:spacing w:line="360" w:lineRule="auto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581342">
        <w:rPr>
          <w:rFonts w:ascii="黑体" w:eastAsia="黑体" w:hAnsi="黑体"/>
          <w:color w:val="000000" w:themeColor="text1"/>
          <w:szCs w:val="21"/>
        </w:rPr>
        <w:t>注</w:t>
      </w:r>
      <w:r w:rsidRPr="00581342">
        <w:rPr>
          <w:rFonts w:ascii="黑体" w:eastAsia="黑体" w:hAnsi="黑体" w:hint="eastAsia"/>
          <w:color w:val="000000" w:themeColor="text1"/>
          <w:szCs w:val="21"/>
        </w:rPr>
        <w:t>：</w:t>
      </w:r>
      <w:r w:rsidR="005B552D" w:rsidRPr="00581342">
        <w:rPr>
          <w:rFonts w:asciiTheme="minorEastAsia" w:hAnsiTheme="minorEastAsia"/>
          <w:color w:val="000000" w:themeColor="text1"/>
          <w:szCs w:val="21"/>
        </w:rPr>
        <w:t>一岁以下或未开始</w:t>
      </w:r>
      <w:r w:rsidR="005B552D" w:rsidRPr="00581342">
        <w:rPr>
          <w:rFonts w:asciiTheme="minorEastAsia" w:hAnsiTheme="minorEastAsia" w:hint="eastAsia"/>
          <w:color w:val="000000" w:themeColor="text1"/>
          <w:szCs w:val="21"/>
        </w:rPr>
        <w:t>行走婴幼儿</w:t>
      </w:r>
      <w:r w:rsidR="005B552D" w:rsidRPr="00581342">
        <w:rPr>
          <w:rFonts w:asciiTheme="minorEastAsia" w:hAnsiTheme="minorEastAsia"/>
          <w:color w:val="000000" w:themeColor="text1"/>
          <w:szCs w:val="21"/>
        </w:rPr>
        <w:t>通常</w:t>
      </w:r>
      <w:r w:rsidR="005B552D" w:rsidRPr="00581342">
        <w:rPr>
          <w:rFonts w:asciiTheme="minorEastAsia" w:hAnsiTheme="minorEastAsia" w:hint="eastAsia"/>
          <w:color w:val="000000" w:themeColor="text1"/>
          <w:szCs w:val="21"/>
        </w:rPr>
        <w:t>选择足跟</w:t>
      </w:r>
      <w:r w:rsidRPr="00581342">
        <w:rPr>
          <w:rFonts w:asciiTheme="minorEastAsia" w:hAnsiTheme="minorEastAsia"/>
          <w:color w:val="000000" w:themeColor="text1"/>
          <w:szCs w:val="21"/>
        </w:rPr>
        <w:t>的足底表面</w:t>
      </w:r>
      <w:r w:rsidR="00822FCB" w:rsidRPr="00581342">
        <w:rPr>
          <w:rFonts w:asciiTheme="minorEastAsia" w:hAnsiTheme="minorEastAsia" w:hint="eastAsia"/>
          <w:color w:val="000000" w:themeColor="text1"/>
          <w:szCs w:val="21"/>
        </w:rPr>
        <w:t>边缘或中间</w:t>
      </w:r>
      <w:r w:rsidRPr="00581342">
        <w:rPr>
          <w:rFonts w:asciiTheme="minorEastAsia" w:hAnsiTheme="minorEastAsia"/>
          <w:color w:val="000000" w:themeColor="text1"/>
          <w:szCs w:val="21"/>
        </w:rPr>
        <w:t>。</w:t>
      </w:r>
    </w:p>
    <w:p w14:paraId="3A289BD2" w14:textId="6DABE708" w:rsidR="00990FBB" w:rsidRPr="00581342" w:rsidRDefault="00A8108E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>不应使用</w:t>
      </w:r>
      <w:r w:rsidR="00C529C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柳叶刀或针尖</w:t>
      </w:r>
      <w:r w:rsidR="00990FBB" w:rsidRPr="00581342">
        <w:rPr>
          <w:rFonts w:asciiTheme="minorEastAsia" w:hAnsiTheme="minorEastAsia"/>
          <w:color w:val="000000" w:themeColor="text1"/>
          <w:sz w:val="24"/>
          <w:szCs w:val="24"/>
        </w:rPr>
        <w:t>长度超过2</w:t>
      </w:r>
      <w:r w:rsidR="00822FC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mm</w:t>
      </w:r>
      <w:r w:rsidR="00C529C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的采血针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，以避免</w:t>
      </w:r>
      <w:r w:rsidR="00990FBB" w:rsidRPr="00581342">
        <w:rPr>
          <w:rFonts w:asciiTheme="minorEastAsia" w:hAnsiTheme="minorEastAsia"/>
          <w:color w:val="000000" w:themeColor="text1"/>
          <w:sz w:val="24"/>
          <w:szCs w:val="24"/>
        </w:rPr>
        <w:t>刺</w:t>
      </w:r>
      <w:r w:rsidR="00990FB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伤</w:t>
      </w:r>
      <w:r w:rsidR="00990FBB" w:rsidRPr="00581342">
        <w:rPr>
          <w:rFonts w:asciiTheme="minorEastAsia" w:hAnsiTheme="minorEastAsia"/>
          <w:color w:val="000000" w:themeColor="text1"/>
          <w:sz w:val="24"/>
          <w:szCs w:val="24"/>
        </w:rPr>
        <w:t>新生儿的跟骨。</w:t>
      </w:r>
    </w:p>
    <w:p w14:paraId="42EE8CBF" w14:textId="05CF132D" w:rsidR="00990FBB" w:rsidRPr="00581342" w:rsidRDefault="00990FBB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D063E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采用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与成人相同</w:t>
      </w:r>
      <w:r w:rsidR="00C93AE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的采血程序</w:t>
      </w:r>
      <w:r w:rsidR="00D063E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详见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14.5.4 </w:t>
      </w:r>
      <w:r w:rsidR="00C93AE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a）至</w:t>
      </w:r>
      <w:r w:rsidR="007200A1" w:rsidRPr="00581342">
        <w:rPr>
          <w:rFonts w:ascii="宋体" w:hAnsi="宋体" w:hint="eastAsia"/>
          <w:color w:val="000000" w:themeColor="text1"/>
          <w:sz w:val="24"/>
          <w:szCs w:val="24"/>
        </w:rPr>
        <w:t>-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i）</w:t>
      </w:r>
      <w:r w:rsidR="00C93AE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549A63D6" w14:textId="77777777" w:rsidR="00990FBB" w:rsidRPr="00581342" w:rsidRDefault="00990FBB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14.6其他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样品</w:t>
      </w:r>
    </w:p>
    <w:p w14:paraId="41F4EA86" w14:textId="77777777" w:rsidR="00990FBB" w:rsidRPr="00581342" w:rsidRDefault="00FB0867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应有程序用于</w:t>
      </w:r>
      <w:r w:rsidR="00D063E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规定</w:t>
      </w:r>
      <w:r w:rsidR="00990FB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提交给实验室</w:t>
      </w:r>
      <w:r w:rsidR="00831EF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检验</w:t>
      </w:r>
      <w:r w:rsidR="00990FB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的所有其他类型样品的采集和处理，例如：</w:t>
      </w:r>
    </w:p>
    <w:p w14:paraId="6BD5F217" w14:textId="77777777" w:rsidR="00990FBB" w:rsidRPr="00581342" w:rsidRDefault="00990FBB" w:rsidP="00EF1DA4">
      <w:pPr>
        <w:pStyle w:val="a5"/>
        <w:numPr>
          <w:ilvl w:val="0"/>
          <w:numId w:val="22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拭子</w:t>
      </w:r>
      <w:r w:rsidR="00E96095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09B54D47" w14:textId="77777777" w:rsidR="00990FBB" w:rsidRPr="00581342" w:rsidRDefault="00990FBB" w:rsidP="00EF1DA4">
      <w:pPr>
        <w:pStyle w:val="a5"/>
        <w:numPr>
          <w:ilvl w:val="0"/>
          <w:numId w:val="22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痰液</w:t>
      </w:r>
      <w:r w:rsidR="00E96095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0B624615" w14:textId="77777777" w:rsidR="00990FBB" w:rsidRPr="00581342" w:rsidRDefault="00990FBB" w:rsidP="00EF1DA4">
      <w:pPr>
        <w:pStyle w:val="a5"/>
        <w:numPr>
          <w:ilvl w:val="0"/>
          <w:numId w:val="22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粪便</w:t>
      </w:r>
      <w:r w:rsidR="00E96095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54274A53" w14:textId="77777777" w:rsidR="00990FBB" w:rsidRPr="00581342" w:rsidRDefault="00990FBB" w:rsidP="00EF1DA4">
      <w:pPr>
        <w:pStyle w:val="a5"/>
        <w:numPr>
          <w:ilvl w:val="0"/>
          <w:numId w:val="22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尿液</w:t>
      </w:r>
      <w:r w:rsidR="00E96095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025B42EC" w14:textId="77777777" w:rsidR="00990FBB" w:rsidRPr="00581342" w:rsidRDefault="00990FBB" w:rsidP="00EF1DA4">
      <w:pPr>
        <w:pStyle w:val="a5"/>
        <w:numPr>
          <w:ilvl w:val="0"/>
          <w:numId w:val="22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生育力测试样品（精液）</w:t>
      </w:r>
      <w:r w:rsidR="00E96095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02231960" w14:textId="77777777" w:rsidR="00990FBB" w:rsidRPr="00581342" w:rsidRDefault="00990FBB" w:rsidP="00EF1DA4">
      <w:pPr>
        <w:pStyle w:val="a5"/>
        <w:numPr>
          <w:ilvl w:val="0"/>
          <w:numId w:val="22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脑脊液</w:t>
      </w:r>
      <w:r w:rsidR="00E96095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17912FDA" w14:textId="77777777" w:rsidR="00990FBB" w:rsidRPr="00581342" w:rsidRDefault="00990FBB" w:rsidP="00EF1DA4">
      <w:pPr>
        <w:pStyle w:val="a5"/>
        <w:numPr>
          <w:ilvl w:val="0"/>
          <w:numId w:val="22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其他体液</w:t>
      </w:r>
      <w:r w:rsidR="00E96095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37E57C9B" w14:textId="77777777" w:rsidR="00990FBB" w:rsidRPr="00581342" w:rsidRDefault="00990FBB" w:rsidP="00EF1DA4">
      <w:pPr>
        <w:pStyle w:val="a5"/>
        <w:numPr>
          <w:ilvl w:val="0"/>
          <w:numId w:val="22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活组织检查和其他组织样品</w:t>
      </w:r>
      <w:r w:rsidR="00E96095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79EA2449" w14:textId="7B5A4E50" w:rsidR="00990FBB" w:rsidRPr="00581342" w:rsidRDefault="00990FBB" w:rsidP="00EF1DA4">
      <w:pPr>
        <w:pStyle w:val="a5"/>
        <w:numPr>
          <w:ilvl w:val="0"/>
          <w:numId w:val="22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细胞学样品（巴氏涂片，细针</w:t>
      </w:r>
      <w:r w:rsidR="001A2681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穿刺</w:t>
      </w:r>
      <w:r w:rsidR="00831EF9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，吸</w:t>
      </w:r>
      <w:r w:rsidR="001A2681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出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液）</w:t>
      </w:r>
      <w:r w:rsidR="00C529C8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。</w:t>
      </w:r>
    </w:p>
    <w:p w14:paraId="267EF450" w14:textId="76CB03F5" w:rsidR="00990FBB" w:rsidRPr="00581342" w:rsidRDefault="002B0395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适用时，应</w:t>
      </w:r>
      <w:r w:rsidR="00990FB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提供患者准备</w:t>
      </w:r>
      <w:r w:rsidR="00C529C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指导</w:t>
      </w:r>
      <w:r w:rsidR="00990FB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，并提供</w:t>
      </w:r>
      <w:r w:rsidR="00990FBB" w:rsidRPr="00581342">
        <w:rPr>
          <w:rFonts w:asciiTheme="minorEastAsia" w:hAnsiTheme="minorEastAsia"/>
          <w:color w:val="000000" w:themeColor="text1"/>
          <w:sz w:val="24"/>
          <w:szCs w:val="24"/>
        </w:rPr>
        <w:t>合适的</w:t>
      </w:r>
      <w:r w:rsidR="00FF76B7" w:rsidRPr="00581342">
        <w:rPr>
          <w:rFonts w:asciiTheme="minorEastAsia" w:hAnsiTheme="minorEastAsia"/>
          <w:color w:val="000000" w:themeColor="text1"/>
          <w:sz w:val="24"/>
          <w:szCs w:val="24"/>
        </w:rPr>
        <w:t>采集</w:t>
      </w:r>
      <w:r w:rsidR="00990FBB" w:rsidRPr="00581342">
        <w:rPr>
          <w:rFonts w:asciiTheme="minorEastAsia" w:hAnsiTheme="minorEastAsia"/>
          <w:color w:val="000000" w:themeColor="text1"/>
          <w:sz w:val="24"/>
          <w:szCs w:val="24"/>
        </w:rPr>
        <w:t>容器</w:t>
      </w:r>
      <w:r w:rsidR="00990FB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6F6F7B33" w14:textId="77777777" w:rsidR="00CD09E5" w:rsidRPr="00581342" w:rsidRDefault="00CD09E5" w:rsidP="004772E8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22D64113" w14:textId="77777777" w:rsidR="00990FBB" w:rsidRPr="00581342" w:rsidRDefault="00990FBB" w:rsidP="00EF1DA4">
      <w:pPr>
        <w:pStyle w:val="1"/>
        <w:spacing w:before="120" w:after="120"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bookmarkStart w:id="37" w:name="_Toc524011610"/>
      <w:r w:rsidRPr="00581342">
        <w:rPr>
          <w:rFonts w:asciiTheme="minorEastAsia" w:hAnsiTheme="minorEastAsia"/>
          <w:color w:val="000000" w:themeColor="text1"/>
          <w:sz w:val="24"/>
          <w:szCs w:val="24"/>
        </w:rPr>
        <w:lastRenderedPageBreak/>
        <w:t>15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完整性和稳定性</w:t>
      </w:r>
      <w:bookmarkEnd w:id="37"/>
    </w:p>
    <w:p w14:paraId="108B3EF6" w14:textId="77777777" w:rsidR="00990FBB" w:rsidRPr="00581342" w:rsidRDefault="00990FBB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15.1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样品</w:t>
      </w: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完整性</w:t>
      </w:r>
    </w:p>
    <w:p w14:paraId="48FB1AAA" w14:textId="77777777" w:rsidR="00990FBB" w:rsidRPr="00581342" w:rsidRDefault="00990FBB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>为了避免影响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完整性，进而影响</w:t>
      </w:r>
      <w:r w:rsidR="00E07700" w:rsidRPr="00581342">
        <w:rPr>
          <w:rFonts w:asciiTheme="minorEastAsia" w:hAnsiTheme="minorEastAsia"/>
          <w:color w:val="000000" w:themeColor="text1"/>
          <w:sz w:val="24"/>
          <w:szCs w:val="24"/>
        </w:rPr>
        <w:t>检</w:t>
      </w:r>
      <w:r w:rsidR="00E0770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验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结果，</w:t>
      </w:r>
      <w:r w:rsidR="00E0770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宜确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保以下内容：</w:t>
      </w:r>
    </w:p>
    <w:p w14:paraId="643AC78B" w14:textId="2BC5F5AC" w:rsidR="00990FBB" w:rsidRPr="00581342" w:rsidRDefault="00990FBB" w:rsidP="00EF1DA4">
      <w:pPr>
        <w:pStyle w:val="a5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按照制造商说明</w:t>
      </w:r>
      <w:r w:rsidR="001A467E"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贮存</w:t>
      </w:r>
      <w:r w:rsidR="001A034B"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采集管和容器</w:t>
      </w:r>
      <w:r w:rsidR="00E96095"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；</w:t>
      </w:r>
    </w:p>
    <w:p w14:paraId="3E060CE4" w14:textId="646E7EDB" w:rsidR="00990FBB" w:rsidRPr="00581342" w:rsidRDefault="00E07700" w:rsidP="00EF1DA4">
      <w:pPr>
        <w:pStyle w:val="a5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避免</w:t>
      </w:r>
      <w:r w:rsidR="00990FBB"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使用小口径针头导致溶血</w:t>
      </w:r>
      <w:r w:rsidR="00E96095"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；</w:t>
      </w:r>
    </w:p>
    <w:p w14:paraId="0929682A" w14:textId="7E057A50" w:rsidR="00990FBB" w:rsidRPr="00581342" w:rsidRDefault="00990FBB" w:rsidP="00EF1DA4">
      <w:pPr>
        <w:pStyle w:val="a5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避免创伤</w:t>
      </w:r>
      <w:r w:rsidR="00E07700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性</w:t>
      </w:r>
      <w:r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或反复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多次</w:t>
      </w:r>
      <w:r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静脉穿刺</w:t>
      </w:r>
      <w:r w:rsidR="00E96095"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；</w:t>
      </w:r>
    </w:p>
    <w:p w14:paraId="148DC4DD" w14:textId="546E4A97" w:rsidR="00990FBB" w:rsidRPr="00581342" w:rsidRDefault="00FF76B7" w:rsidP="00EF1DA4">
      <w:pPr>
        <w:pStyle w:val="a5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采集</w:t>
      </w:r>
      <w:r w:rsidR="00990FBB"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后立即充分混</w:t>
      </w:r>
      <w:r w:rsidR="00990FBB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匀</w:t>
      </w:r>
      <w:r w:rsidR="001A034B"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样品</w:t>
      </w:r>
      <w:r w:rsidR="00E96095"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；</w:t>
      </w:r>
    </w:p>
    <w:p w14:paraId="1DC60F34" w14:textId="263073C6" w:rsidR="00990FBB" w:rsidRPr="00581342" w:rsidRDefault="00990FBB" w:rsidP="00EF1DA4">
      <w:pPr>
        <w:pStyle w:val="a5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避免过度混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匀</w:t>
      </w:r>
      <w:r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样品</w:t>
      </w:r>
      <w:r w:rsidR="00E96095"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；</w:t>
      </w:r>
    </w:p>
    <w:p w14:paraId="52420B37" w14:textId="2BD64281" w:rsidR="00990FBB" w:rsidRPr="00581342" w:rsidRDefault="00E07700" w:rsidP="00EF1DA4">
      <w:pPr>
        <w:pStyle w:val="a5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规</w:t>
      </w:r>
      <w:r w:rsidR="00990FBB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定</w:t>
      </w:r>
      <w:r w:rsidR="00990FBB"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和</w:t>
      </w:r>
      <w:r w:rsidR="00FF76B7"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采集</w:t>
      </w:r>
      <w:r w:rsidR="00990FBB"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正确的样品量</w:t>
      </w:r>
      <w:r w:rsidR="00E96095"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；</w:t>
      </w:r>
    </w:p>
    <w:p w14:paraId="4AB52834" w14:textId="0A38FCFB" w:rsidR="00990FBB" w:rsidRPr="00581342" w:rsidRDefault="00990FBB" w:rsidP="00EF1DA4">
      <w:pPr>
        <w:pStyle w:val="a5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样品</w:t>
      </w:r>
      <w:r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与添加剂体积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比例</w:t>
      </w:r>
      <w:r w:rsidR="001A034B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正确</w:t>
      </w:r>
      <w:r w:rsidR="00E96095"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；</w:t>
      </w:r>
      <w:r w:rsidR="001A034B"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 </w:t>
      </w:r>
    </w:p>
    <w:p w14:paraId="22D429F6" w14:textId="474DE533" w:rsidR="00990FBB" w:rsidRPr="00581342" w:rsidRDefault="00990FBB" w:rsidP="00EF1DA4">
      <w:pPr>
        <w:pStyle w:val="a5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使用正确的容器或添加剂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。</w:t>
      </w:r>
    </w:p>
    <w:p w14:paraId="405A7864" w14:textId="741F4F9B" w:rsidR="00990FBB" w:rsidRPr="00581342" w:rsidRDefault="00990FBB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在检验前</w:t>
      </w:r>
      <w:r w:rsidR="00F4447F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="00E0770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A84FF3" w:rsidRPr="00581342">
        <w:rPr>
          <w:rFonts w:ascii="宋体" w:hAnsi="宋体" w:hint="eastAsia"/>
          <w:color w:val="000000" w:themeColor="text1"/>
          <w:sz w:val="24"/>
          <w:szCs w:val="24"/>
        </w:rPr>
        <w:t>将样品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保存在能确保其完整性的温度和</w:t>
      </w:r>
      <w:r w:rsidR="001A467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贮存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条件下，并在检验后的</w:t>
      </w:r>
      <w:r w:rsidR="00E0770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规定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时间段内保存，以备</w:t>
      </w:r>
      <w:r w:rsidR="00E0770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附加检验申请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69C96CBE" w14:textId="703DD83B" w:rsidR="00990FBB" w:rsidRPr="00581342" w:rsidRDefault="00990FBB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proofErr w:type="gramStart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接受</w:t>
      </w:r>
      <w:r w:rsidR="00757457" w:rsidRPr="00581342">
        <w:rPr>
          <w:rFonts w:ascii="宋体" w:hAnsi="宋体" w:hint="eastAsia"/>
          <w:color w:val="000000" w:themeColor="text1"/>
          <w:sz w:val="24"/>
          <w:szCs w:val="24"/>
        </w:rPr>
        <w:t>收</w:t>
      </w:r>
      <w:proofErr w:type="gramEnd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血液样品检验的实验室应提供样品</w:t>
      </w:r>
      <w:r w:rsidR="001A467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贮存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管的类型说明，并提供</w:t>
      </w:r>
      <w:r w:rsidR="0094287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检验</w:t>
      </w:r>
      <w:r w:rsidR="003C4C2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项目</w:t>
      </w:r>
      <w:r w:rsidR="00B9605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所需</w:t>
      </w:r>
      <w:r w:rsidR="0094287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1A467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贮存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温度信息，包括所有样品的冻融</w:t>
      </w:r>
      <w:r w:rsidR="00E3382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循环</w:t>
      </w:r>
      <w:r w:rsidR="0094287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以及</w:t>
      </w:r>
      <w:r w:rsidR="001A467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贮存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时间。</w:t>
      </w:r>
    </w:p>
    <w:p w14:paraId="6F5D9BBF" w14:textId="0CE66F82" w:rsidR="00990FBB" w:rsidRPr="00581342" w:rsidRDefault="00990FBB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对于体液样品，</w:t>
      </w:r>
      <w:proofErr w:type="gramStart"/>
      <w:r w:rsidR="0094287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宜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记录</w:t>
      </w:r>
      <w:proofErr w:type="gramEnd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样品类型</w:t>
      </w:r>
      <w:r w:rsidR="0094287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、原始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容器类型</w:t>
      </w:r>
      <w:r w:rsidR="0094287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离心前</w:t>
      </w:r>
      <w:r w:rsidR="0094287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延迟、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离心</w:t>
      </w:r>
      <w:r w:rsidR="0094287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离心后和长期</w:t>
      </w:r>
      <w:r w:rsidR="001A467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贮存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94287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相关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信息。</w:t>
      </w:r>
    </w:p>
    <w:p w14:paraId="752CEFB6" w14:textId="7F5077A9" w:rsidR="00990FBB" w:rsidRPr="00581342" w:rsidRDefault="00990FBB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对于实体组织样品，</w:t>
      </w:r>
      <w:proofErr w:type="gramStart"/>
      <w:r w:rsidR="00134A9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宜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至少</w:t>
      </w:r>
      <w:proofErr w:type="gramEnd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记录样品类型</w:t>
      </w:r>
      <w:r w:rsidR="00134A9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</w:t>
      </w:r>
      <w:r w:rsidR="00FF76B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类型</w:t>
      </w:r>
      <w:r w:rsidR="00134A9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热缺血时间</w:t>
      </w:r>
      <w:r w:rsidR="00134A9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冷缺血时间</w:t>
      </w:r>
      <w:r w:rsidR="00134A9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固定类型和时间，</w:t>
      </w:r>
      <w:r w:rsidR="001A467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贮存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类型和时间。</w:t>
      </w:r>
    </w:p>
    <w:p w14:paraId="57F506BC" w14:textId="77777777" w:rsidR="00990FBB" w:rsidRPr="00581342" w:rsidRDefault="00F3060A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应对</w:t>
      </w:r>
      <w:r w:rsidR="00990FB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在整个检验前过程中保持样品完整性的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进行确认</w:t>
      </w:r>
      <w:r w:rsidR="00990FB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并定期审核。</w:t>
      </w:r>
    </w:p>
    <w:p w14:paraId="6E10509B" w14:textId="77777777" w:rsidR="00990FBB" w:rsidRPr="00581342" w:rsidRDefault="00990FBB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15.2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稳定性</w:t>
      </w: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 </w:t>
      </w:r>
    </w:p>
    <w:p w14:paraId="02F1433F" w14:textId="50F5332E" w:rsidR="00990FBB" w:rsidRPr="00581342" w:rsidRDefault="00990FBB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接收检测样品的实验室应提供</w:t>
      </w:r>
      <w:r w:rsidR="003C4C2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检验项目相关的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="001A467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贮存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温度和时间信息。</w:t>
      </w:r>
    </w:p>
    <w:p w14:paraId="7CAD81F4" w14:textId="77777777" w:rsidR="00990FBB" w:rsidRPr="00581342" w:rsidRDefault="00990FBB" w:rsidP="00EF1DA4">
      <w:pPr>
        <w:spacing w:line="360" w:lineRule="auto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581342">
        <w:rPr>
          <w:rFonts w:asciiTheme="minorEastAsia" w:hAnsiTheme="minorEastAsia" w:hint="eastAsia"/>
          <w:color w:val="000000" w:themeColor="text1"/>
          <w:szCs w:val="21"/>
        </w:rPr>
        <w:t>注</w:t>
      </w:r>
      <w:r w:rsidRPr="00581342">
        <w:rPr>
          <w:rFonts w:asciiTheme="minorEastAsia" w:hAnsiTheme="minorEastAsia"/>
          <w:color w:val="000000" w:themeColor="text1"/>
          <w:szCs w:val="21"/>
        </w:rPr>
        <w:t>1：存储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的</w:t>
      </w:r>
      <w:r w:rsidRPr="00581342">
        <w:rPr>
          <w:rFonts w:asciiTheme="minorEastAsia" w:hAnsiTheme="minorEastAsia"/>
          <w:color w:val="000000" w:themeColor="text1"/>
          <w:szCs w:val="21"/>
        </w:rPr>
        <w:t>患者样品的稳定性意味着样品</w:t>
      </w:r>
      <w:r w:rsidR="00827DC9" w:rsidRPr="00581342">
        <w:rPr>
          <w:rFonts w:asciiTheme="minorEastAsia" w:hAnsiTheme="minorEastAsia" w:hint="eastAsia"/>
          <w:color w:val="000000" w:themeColor="text1"/>
          <w:szCs w:val="21"/>
        </w:rPr>
        <w:t>可</w:t>
      </w:r>
      <w:r w:rsidRPr="00581342">
        <w:rPr>
          <w:rFonts w:asciiTheme="minorEastAsia" w:hAnsiTheme="minorEastAsia"/>
          <w:color w:val="000000" w:themeColor="text1"/>
          <w:szCs w:val="21"/>
        </w:rPr>
        <w:t>在</w:t>
      </w:r>
      <w:r w:rsidR="00827DC9" w:rsidRPr="00581342">
        <w:rPr>
          <w:rFonts w:asciiTheme="minorEastAsia" w:hAnsiTheme="minorEastAsia" w:hint="eastAsia"/>
          <w:color w:val="000000" w:themeColor="text1"/>
          <w:szCs w:val="21"/>
        </w:rPr>
        <w:t>规</w:t>
      </w:r>
      <w:r w:rsidRPr="00581342">
        <w:rPr>
          <w:rFonts w:asciiTheme="minorEastAsia" w:hAnsiTheme="minorEastAsia"/>
          <w:color w:val="000000" w:themeColor="text1"/>
          <w:szCs w:val="21"/>
        </w:rPr>
        <w:t>定的时间段内保持指定的特性值</w:t>
      </w:r>
      <w:r w:rsidR="007D5491" w:rsidRPr="00581342">
        <w:rPr>
          <w:rFonts w:asciiTheme="minorEastAsia" w:hAnsiTheme="minorEastAsia" w:hint="eastAsia"/>
          <w:color w:val="000000" w:themeColor="text1"/>
          <w:szCs w:val="21"/>
        </w:rPr>
        <w:t>在规定限值内</w:t>
      </w:r>
      <w:r w:rsidRPr="00581342">
        <w:rPr>
          <w:rFonts w:asciiTheme="minorEastAsia" w:hAnsiTheme="minorEastAsia"/>
          <w:color w:val="000000" w:themeColor="text1"/>
          <w:szCs w:val="21"/>
        </w:rPr>
        <w:t>。</w:t>
      </w:r>
    </w:p>
    <w:p w14:paraId="275F6515" w14:textId="29C5C2D8" w:rsidR="00990FBB" w:rsidRPr="00581342" w:rsidRDefault="00990FBB" w:rsidP="00EF1DA4">
      <w:pPr>
        <w:spacing w:line="360" w:lineRule="auto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581342">
        <w:rPr>
          <w:rFonts w:asciiTheme="minorEastAsia" w:hAnsiTheme="minorEastAsia" w:hint="eastAsia"/>
          <w:color w:val="000000" w:themeColor="text1"/>
          <w:szCs w:val="21"/>
        </w:rPr>
        <w:t>注</w:t>
      </w:r>
      <w:r w:rsidRPr="00581342">
        <w:rPr>
          <w:rFonts w:asciiTheme="minorEastAsia" w:hAnsiTheme="minorEastAsia"/>
          <w:color w:val="000000" w:themeColor="text1"/>
          <w:szCs w:val="21"/>
        </w:rPr>
        <w:t>2：影响</w:t>
      </w:r>
      <w:r w:rsidR="007D5491" w:rsidRPr="00581342">
        <w:rPr>
          <w:rFonts w:asciiTheme="minorEastAsia" w:hAnsiTheme="minorEastAsia" w:hint="eastAsia"/>
          <w:color w:val="000000" w:themeColor="text1"/>
          <w:szCs w:val="21"/>
        </w:rPr>
        <w:t>检验</w:t>
      </w:r>
      <w:r w:rsidRPr="00581342">
        <w:rPr>
          <w:rFonts w:asciiTheme="minorEastAsia" w:hAnsiTheme="minorEastAsia"/>
          <w:color w:val="000000" w:themeColor="text1"/>
          <w:szCs w:val="21"/>
        </w:rPr>
        <w:t>样品稳定性</w:t>
      </w:r>
      <w:r w:rsidR="002A78BC" w:rsidRPr="00581342">
        <w:rPr>
          <w:rFonts w:asciiTheme="minorEastAsia" w:hAnsiTheme="minorEastAsia" w:hint="eastAsia"/>
          <w:color w:val="000000" w:themeColor="text1"/>
          <w:szCs w:val="21"/>
        </w:rPr>
        <w:t>的</w:t>
      </w:r>
      <w:r w:rsidRPr="00581342">
        <w:rPr>
          <w:rFonts w:asciiTheme="minorEastAsia" w:hAnsiTheme="minorEastAsia"/>
          <w:color w:val="000000" w:themeColor="text1"/>
          <w:szCs w:val="21"/>
        </w:rPr>
        <w:t>条件包括血细胞代谢</w:t>
      </w:r>
      <w:r w:rsidR="007D5491" w:rsidRPr="00581342">
        <w:rPr>
          <w:rFonts w:asciiTheme="minorEastAsia" w:hAnsiTheme="minorEastAsia" w:hint="eastAsia"/>
          <w:color w:val="000000" w:themeColor="text1"/>
          <w:szCs w:val="21"/>
        </w:rPr>
        <w:t>、</w:t>
      </w:r>
      <w:r w:rsidRPr="00581342">
        <w:rPr>
          <w:rFonts w:asciiTheme="minorEastAsia" w:hAnsiTheme="minorEastAsia"/>
          <w:color w:val="000000" w:themeColor="text1"/>
          <w:szCs w:val="21"/>
        </w:rPr>
        <w:t>蒸发</w:t>
      </w:r>
      <w:r w:rsidR="007D5491" w:rsidRPr="00581342">
        <w:rPr>
          <w:rFonts w:asciiTheme="minorEastAsia" w:hAnsiTheme="minorEastAsia" w:hint="eastAsia"/>
          <w:color w:val="000000" w:themeColor="text1"/>
          <w:szCs w:val="21"/>
        </w:rPr>
        <w:t>、</w:t>
      </w:r>
      <w:r w:rsidRPr="00581342">
        <w:rPr>
          <w:rFonts w:asciiTheme="minorEastAsia" w:hAnsiTheme="minorEastAsia"/>
          <w:color w:val="000000" w:themeColor="text1"/>
          <w:szCs w:val="21"/>
        </w:rPr>
        <w:t>化学反应</w:t>
      </w:r>
      <w:r w:rsidR="007D5491" w:rsidRPr="00581342">
        <w:rPr>
          <w:rFonts w:asciiTheme="minorEastAsia" w:hAnsiTheme="minorEastAsia" w:hint="eastAsia"/>
          <w:color w:val="000000" w:themeColor="text1"/>
          <w:szCs w:val="21"/>
        </w:rPr>
        <w:t>、</w:t>
      </w:r>
      <w:r w:rsidRPr="00581342">
        <w:rPr>
          <w:rFonts w:asciiTheme="minorEastAsia" w:hAnsiTheme="minorEastAsia"/>
          <w:color w:val="000000" w:themeColor="text1"/>
          <w:szCs w:val="21"/>
        </w:rPr>
        <w:t>微生物分解或过度生长</w:t>
      </w:r>
      <w:r w:rsidR="007D5491" w:rsidRPr="00581342">
        <w:rPr>
          <w:rFonts w:asciiTheme="minorEastAsia" w:hAnsiTheme="minorEastAsia" w:hint="eastAsia"/>
          <w:color w:val="000000" w:themeColor="text1"/>
          <w:szCs w:val="21"/>
        </w:rPr>
        <w:t>、</w:t>
      </w:r>
      <w:r w:rsidRPr="00581342">
        <w:rPr>
          <w:rFonts w:asciiTheme="minorEastAsia" w:hAnsiTheme="minorEastAsia"/>
          <w:color w:val="000000" w:themeColor="text1"/>
          <w:szCs w:val="21"/>
        </w:rPr>
        <w:t>光照</w:t>
      </w:r>
      <w:r w:rsidR="007D5491" w:rsidRPr="00581342">
        <w:rPr>
          <w:rFonts w:asciiTheme="minorEastAsia" w:hAnsiTheme="minorEastAsia" w:hint="eastAsia"/>
          <w:color w:val="000000" w:themeColor="text1"/>
          <w:szCs w:val="21"/>
        </w:rPr>
        <w:t>、</w:t>
      </w:r>
      <w:r w:rsidRPr="00581342">
        <w:rPr>
          <w:rFonts w:asciiTheme="minorEastAsia" w:hAnsiTheme="minorEastAsia"/>
          <w:color w:val="000000" w:themeColor="text1"/>
          <w:szCs w:val="21"/>
        </w:rPr>
        <w:t>气体扩散</w:t>
      </w:r>
      <w:r w:rsidR="007D5491" w:rsidRPr="00581342">
        <w:rPr>
          <w:rFonts w:asciiTheme="minorEastAsia" w:hAnsiTheme="minorEastAsia" w:hint="eastAsia"/>
          <w:color w:val="000000" w:themeColor="text1"/>
          <w:szCs w:val="21"/>
        </w:rPr>
        <w:t>、</w:t>
      </w:r>
      <w:r w:rsidRPr="00581342">
        <w:rPr>
          <w:rFonts w:asciiTheme="minorEastAsia" w:hAnsiTheme="minorEastAsia"/>
          <w:color w:val="000000" w:themeColor="text1"/>
          <w:szCs w:val="21"/>
        </w:rPr>
        <w:t>污染</w:t>
      </w:r>
      <w:r w:rsidR="007D5491" w:rsidRPr="00581342">
        <w:rPr>
          <w:rFonts w:asciiTheme="minorEastAsia" w:hAnsiTheme="minorEastAsia" w:hint="eastAsia"/>
          <w:color w:val="000000" w:themeColor="text1"/>
          <w:szCs w:val="21"/>
        </w:rPr>
        <w:t>、</w:t>
      </w:r>
      <w:r w:rsidRPr="00581342">
        <w:rPr>
          <w:rFonts w:asciiTheme="minorEastAsia" w:hAnsiTheme="minorEastAsia"/>
          <w:color w:val="000000" w:themeColor="text1"/>
          <w:szCs w:val="21"/>
        </w:rPr>
        <w:t>时间</w:t>
      </w:r>
      <w:r w:rsidR="002A78BC" w:rsidRPr="00581342">
        <w:rPr>
          <w:rFonts w:asciiTheme="minorEastAsia" w:hAnsiTheme="minorEastAsia" w:hint="eastAsia"/>
          <w:color w:val="000000" w:themeColor="text1"/>
          <w:szCs w:val="21"/>
        </w:rPr>
        <w:t>、</w:t>
      </w:r>
      <w:r w:rsidRPr="00581342">
        <w:rPr>
          <w:rFonts w:asciiTheme="minorEastAsia" w:hAnsiTheme="minorEastAsia"/>
          <w:color w:val="000000" w:themeColor="text1"/>
          <w:szCs w:val="21"/>
        </w:rPr>
        <w:t>温度和泄漏。</w:t>
      </w:r>
    </w:p>
    <w:p w14:paraId="11B58F5A" w14:textId="77777777" w:rsidR="00990FBB" w:rsidRPr="00581342" w:rsidRDefault="00990FBB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>样品稳定性信息可包括时</w:t>
      </w:r>
      <w:r w:rsidR="005E0AA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限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超过该时</w:t>
      </w:r>
      <w:r w:rsidR="005E0AA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限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可能会损害样品或样品中</w:t>
      </w:r>
      <w:r w:rsidR="007D549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待</w:t>
      </w:r>
      <w:r w:rsidR="007D549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测</w:t>
      </w:r>
      <w:r w:rsidR="005E0AA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物的稳定性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。</w:t>
      </w:r>
    </w:p>
    <w:p w14:paraId="7D49366D" w14:textId="22D09DDB" w:rsidR="00990FBB" w:rsidRPr="00581342" w:rsidRDefault="00990FBB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15.3</w:t>
      </w:r>
      <w:r w:rsidR="00DC0BED"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稳定</w:t>
      </w:r>
    </w:p>
    <w:p w14:paraId="01BCF466" w14:textId="56271F55" w:rsidR="00990FBB" w:rsidRPr="00581342" w:rsidRDefault="00990FBB" w:rsidP="00705DEC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>某些样品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在运送到</w:t>
      </w:r>
      <w:r w:rsidR="009658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测实验室之前可能需要经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过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稳定过程。</w:t>
      </w:r>
      <w:r w:rsidR="002A78B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例如：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从血液样品中</w:t>
      </w:r>
      <w:r w:rsidR="002A78B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离心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分离</w:t>
      </w:r>
      <w:r w:rsidR="009658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出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血清，</w:t>
      </w:r>
      <w:r w:rsidR="009658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血液学样品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制备血涂片</w:t>
      </w:r>
      <w:r w:rsidR="002A78B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="009658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="001A467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贮存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在</w:t>
      </w:r>
      <w:r w:rsidR="009658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规定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温度。</w:t>
      </w:r>
    </w:p>
    <w:p w14:paraId="48F8AF84" w14:textId="19B086B4" w:rsidR="00990FBB" w:rsidRPr="00581342" w:rsidRDefault="00990FBB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接收样品进行检测的实验室应</w:t>
      </w:r>
      <w:r w:rsidR="00B02E8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规定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需稳定处理</w:t>
      </w:r>
      <w:r w:rsidR="00D278E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的样品类型</w:t>
      </w:r>
      <w:r w:rsidR="006E2E7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以及在</w:t>
      </w:r>
      <w:r w:rsidR="006E2E7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进行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稳定处理之前样品</w:t>
      </w:r>
      <w:r w:rsidR="006E2E7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存</w:t>
      </w:r>
      <w:r w:rsidR="00D278E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放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时间。这些信息</w:t>
      </w:r>
      <w:r w:rsidR="00F7135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6E2E7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提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供</w:t>
      </w:r>
      <w:r w:rsidR="006E2E7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给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执行稳定处理的人员</w:t>
      </w:r>
      <w:r w:rsidR="00F21C6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07723938" w14:textId="77777777" w:rsidR="00CD09E5" w:rsidRPr="00581342" w:rsidRDefault="00CD09E5" w:rsidP="004772E8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4409D0CA" w14:textId="77777777" w:rsidR="00990FBB" w:rsidRPr="00581342" w:rsidRDefault="00990FBB" w:rsidP="00EF1DA4">
      <w:pPr>
        <w:pStyle w:val="1"/>
        <w:spacing w:before="120" w:after="120"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bookmarkStart w:id="38" w:name="_Toc524011611"/>
      <w:r w:rsidRPr="00581342">
        <w:rPr>
          <w:rFonts w:asciiTheme="minorEastAsia" w:hAnsiTheme="minorEastAsia"/>
          <w:color w:val="000000" w:themeColor="text1"/>
          <w:sz w:val="24"/>
          <w:szCs w:val="24"/>
        </w:rPr>
        <w:t>16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样品运送</w:t>
      </w:r>
      <w:bookmarkEnd w:id="38"/>
    </w:p>
    <w:p w14:paraId="479BBF1B" w14:textId="77777777" w:rsidR="00990FBB" w:rsidRPr="00581342" w:rsidRDefault="00990FBB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>16.1</w:t>
      </w:r>
      <w:r w:rsidR="001B1952" w:rsidRPr="00581342" w:rsidDel="001B195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 xml:space="preserve"> </w:t>
      </w:r>
      <w:r w:rsidR="001B1952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总则</w:t>
      </w:r>
    </w:p>
    <w:p w14:paraId="3CFF53F6" w14:textId="572AAB5A" w:rsidR="00990FBB" w:rsidRPr="00581342" w:rsidRDefault="002758E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应有</w:t>
      </w:r>
      <w:r w:rsidR="00E15188" w:rsidRPr="00581342">
        <w:rPr>
          <w:rFonts w:asciiTheme="minorEastAsia" w:hAnsiTheme="minorEastAsia"/>
          <w:color w:val="000000" w:themeColor="text1"/>
          <w:sz w:val="24"/>
          <w:szCs w:val="24"/>
        </w:rPr>
        <w:t>程序</w:t>
      </w:r>
      <w:r w:rsidR="00227CC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用于</w:t>
      </w:r>
      <w:r w:rsidR="00990FB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包装和运送</w:t>
      </w:r>
      <w:r w:rsidR="00227CCD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="00990FB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运送应符合</w:t>
      </w:r>
      <w:r w:rsidR="00C6079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法规</w:t>
      </w:r>
      <w:r w:rsidR="00990FB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要求。</w:t>
      </w:r>
    </w:p>
    <w:p w14:paraId="2A44E673" w14:textId="2C557265" w:rsidR="00990FBB" w:rsidRPr="00581342" w:rsidRDefault="008B2D1D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应告</w:t>
      </w:r>
      <w:r w:rsidR="001A034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知</w:t>
      </w:r>
      <w:r w:rsidR="00990FB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患者或</w:t>
      </w:r>
      <w:r w:rsidR="00184C2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其他样品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运送</w:t>
      </w:r>
      <w:r w:rsidR="00990FB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人员样品破损和溢出的危险，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以及运送所需的</w:t>
      </w:r>
      <w:r w:rsidR="00990FB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安全</w:t>
      </w:r>
      <w:r w:rsidR="00184C2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、恰当</w:t>
      </w:r>
      <w:r w:rsidR="00990FB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包装和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处理</w:t>
      </w:r>
      <w:r w:rsidR="00990FB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方法。</w:t>
      </w:r>
    </w:p>
    <w:p w14:paraId="30499AB4" w14:textId="65124CC1" w:rsidR="00990FBB" w:rsidRPr="00581342" w:rsidRDefault="00990FBB" w:rsidP="00EF1DA4">
      <w:pPr>
        <w:spacing w:line="360" w:lineRule="auto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581342">
        <w:rPr>
          <w:rFonts w:asciiTheme="minorEastAsia" w:hAnsiTheme="minorEastAsia" w:hint="eastAsia"/>
          <w:color w:val="000000" w:themeColor="text1"/>
          <w:szCs w:val="21"/>
        </w:rPr>
        <w:t>注：为了运送目的，感染性物质</w:t>
      </w:r>
      <w:r w:rsidR="00184C22" w:rsidRPr="00581342">
        <w:rPr>
          <w:rFonts w:asciiTheme="minorEastAsia" w:hAnsiTheme="minorEastAsia" w:hint="eastAsia"/>
          <w:color w:val="000000" w:themeColor="text1"/>
          <w:szCs w:val="21"/>
        </w:rPr>
        <w:t>指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已知含有或</w:t>
      </w:r>
      <w:r w:rsidR="008B2D1D" w:rsidRPr="00581342">
        <w:rPr>
          <w:rFonts w:asciiTheme="minorEastAsia" w:hAnsiTheme="minorEastAsia" w:hint="eastAsia"/>
          <w:color w:val="000000" w:themeColor="text1"/>
          <w:szCs w:val="21"/>
        </w:rPr>
        <w:t>合理预知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含有病原体的物质。</w:t>
      </w:r>
    </w:p>
    <w:p w14:paraId="12C0A577" w14:textId="77777777" w:rsidR="000A3617" w:rsidRPr="00581342" w:rsidRDefault="000A3617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16.2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样品运送</w:t>
      </w:r>
    </w:p>
    <w:p w14:paraId="039870F2" w14:textId="61B6D918" w:rsidR="000A3617" w:rsidRPr="00581342" w:rsidRDefault="00026CC2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应按照检测实验室</w:t>
      </w:r>
      <w:r w:rsidR="00E644E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提供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1A034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指导</w:t>
      </w:r>
      <w:r w:rsidR="005B7A9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送检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样品：</w:t>
      </w:r>
    </w:p>
    <w:p w14:paraId="0A31958F" w14:textId="65933580" w:rsidR="000A3617" w:rsidRPr="00581342" w:rsidRDefault="0021055F" w:rsidP="00EF1DA4">
      <w:pPr>
        <w:pStyle w:val="a5"/>
        <w:numPr>
          <w:ilvl w:val="0"/>
          <w:numId w:val="18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应对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运送容器进行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确认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，以确保满足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规</w:t>
      </w:r>
      <w:r w:rsidR="000A3617"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定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要求</w:t>
      </w:r>
      <w:r w:rsidR="00184C22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包括保证运送过程中适当的温度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条件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和</w:t>
      </w:r>
      <w:r w:rsidR="00184C22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反复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冻融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试验</w:t>
      </w:r>
      <w:r w:rsidR="007D3BB2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2B4357C8" w14:textId="06C8F2D5" w:rsidR="000A3617" w:rsidRPr="00581342" w:rsidRDefault="000A3617" w:rsidP="00EF1DA4">
      <w:pPr>
        <w:pStyle w:val="a5"/>
        <w:numPr>
          <w:ilvl w:val="0"/>
          <w:numId w:val="18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当样品在</w:t>
      </w:r>
      <w:r w:rsidR="00A905A8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机构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外运</w:t>
      </w:r>
      <w:r w:rsidR="00A905A8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送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时，应在</w:t>
      </w:r>
      <w:r w:rsidR="004E243F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运送样品的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密封容器表面印有负责人</w:t>
      </w:r>
      <w:r w:rsidR="004E243F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的联系信息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和生物危险标识。在紧急情况下，</w:t>
      </w:r>
      <w:r w:rsidR="00A905A8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责任人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知道</w:t>
      </w:r>
      <w:r w:rsidR="00A905A8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与谁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联系。</w:t>
      </w:r>
      <w:r w:rsidR="00EB0A94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有国家法规或行业要求时，执行国家和行业的法规和要求</w:t>
      </w:r>
      <w:r w:rsidR="007D3BB2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518B5C69" w14:textId="77777777" w:rsidR="000A3617" w:rsidRPr="00581342" w:rsidRDefault="000A3617" w:rsidP="00EF1DA4">
      <w:pPr>
        <w:pStyle w:val="a5"/>
        <w:numPr>
          <w:ilvl w:val="0"/>
          <w:numId w:val="18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样品运送应确保样品的完整性，防止泄漏，并尽量减少样品</w:t>
      </w:r>
      <w:r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管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的晃动，以降低溶血发生的可能性。当运输</w:t>
      </w:r>
      <w:r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条件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对</w:t>
      </w:r>
      <w:r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检测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非常</w:t>
      </w:r>
      <w:r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重要时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，应</w:t>
      </w:r>
      <w:r w:rsidR="00FD0F72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规定特殊</w:t>
      </w:r>
      <w:r w:rsidR="00FD0F72"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的</w:t>
      </w:r>
      <w:r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运送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要求</w:t>
      </w:r>
      <w:r w:rsidR="007D3BB2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6A65104B" w14:textId="77777777" w:rsidR="000A3617" w:rsidRPr="00581342" w:rsidRDefault="000A3617" w:rsidP="00EF1DA4">
      <w:pPr>
        <w:pStyle w:val="a5"/>
        <w:numPr>
          <w:ilvl w:val="0"/>
          <w:numId w:val="18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为了避免样品泄漏造成的污染，检验申请单和其他相关文件不应直接接触样品</w:t>
      </w:r>
      <w:r w:rsidR="007D3BB2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422EF985" w14:textId="77777777" w:rsidR="000A3617" w:rsidRPr="00581342" w:rsidRDefault="000A3617" w:rsidP="00EF1DA4">
      <w:pPr>
        <w:pStyle w:val="a5"/>
        <w:numPr>
          <w:ilvl w:val="0"/>
          <w:numId w:val="18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在运送过程中应保护患者的隐私</w:t>
      </w:r>
      <w:r w:rsidR="007D3BB2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1F2728DA" w14:textId="54F8B55F" w:rsidR="000A3617" w:rsidRPr="00581342" w:rsidRDefault="000A3617" w:rsidP="00EF1DA4">
      <w:pPr>
        <w:pStyle w:val="a5"/>
        <w:numPr>
          <w:ilvl w:val="0"/>
          <w:numId w:val="18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任何与</w:t>
      </w:r>
      <w:r w:rsidR="00290F71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规定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环境条件</w:t>
      </w:r>
      <w:r w:rsidR="00290F71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的偏离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或</w:t>
      </w:r>
      <w:r w:rsidR="005B7A9B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时间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延误应记录</w:t>
      </w:r>
      <w:r w:rsidR="00290F71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并</w:t>
      </w:r>
      <w:r w:rsidR="0037382C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体现在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检验报告中。</w:t>
      </w:r>
    </w:p>
    <w:p w14:paraId="3C56FC40" w14:textId="581E1056" w:rsidR="000A3617" w:rsidRPr="00581342" w:rsidRDefault="000A3617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16.3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质量</w:t>
      </w:r>
      <w:r w:rsidR="00A905A8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监控</w:t>
      </w:r>
    </w:p>
    <w:p w14:paraId="701800E8" w14:textId="14659613" w:rsidR="000A3617" w:rsidRPr="00581342" w:rsidRDefault="00034E11" w:rsidP="00EF1DA4">
      <w:pPr>
        <w:spacing w:line="360" w:lineRule="auto"/>
        <w:ind w:leftChars="229" w:left="851" w:hangingChars="154" w:hanging="37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A905A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监控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样品的运送以确保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：</w:t>
      </w:r>
    </w:p>
    <w:p w14:paraId="63E7C66E" w14:textId="77777777" w:rsidR="000A3617" w:rsidRPr="00581342" w:rsidRDefault="000A3617" w:rsidP="00EF1DA4">
      <w:pPr>
        <w:pStyle w:val="a5"/>
        <w:numPr>
          <w:ilvl w:val="0"/>
          <w:numId w:val="11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在适合检</w:t>
      </w:r>
      <w:r w:rsidR="00C579A3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验申请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的时</w:t>
      </w:r>
      <w:r w:rsidR="00C579A3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限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内</w:t>
      </w:r>
      <w:r w:rsidR="00C579A3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运送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4DB4576E" w14:textId="77777777" w:rsidR="000A3617" w:rsidRPr="00581342" w:rsidRDefault="000A3617" w:rsidP="00EF1DA4">
      <w:pPr>
        <w:pStyle w:val="a5"/>
        <w:numPr>
          <w:ilvl w:val="0"/>
          <w:numId w:val="11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在样品采集和处理的</w:t>
      </w:r>
      <w:r w:rsidR="00C579A3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规定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温度范围内，使用指定的</w:t>
      </w:r>
      <w:r w:rsidR="00F91F5A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保存剂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以确保样品的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lastRenderedPageBreak/>
        <w:t>完整性和稳定性；</w:t>
      </w:r>
    </w:p>
    <w:p w14:paraId="1A8AFF44" w14:textId="77777777" w:rsidR="000A3617" w:rsidRPr="00581342" w:rsidRDefault="00C579A3" w:rsidP="00EF1DA4">
      <w:pPr>
        <w:pStyle w:val="a5"/>
        <w:numPr>
          <w:ilvl w:val="0"/>
          <w:numId w:val="11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确保样品的完整性，运送人员、公众和接收实验室的安全性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，并符合</w:t>
      </w:r>
      <w:r w:rsidR="00F91F5A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规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定要求。</w:t>
      </w:r>
    </w:p>
    <w:p w14:paraId="616F812F" w14:textId="77777777" w:rsidR="000A3617" w:rsidRPr="00581342" w:rsidRDefault="000A3617" w:rsidP="004772E8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0DBBCBBB" w14:textId="77777777" w:rsidR="000A3617" w:rsidRPr="00581342" w:rsidRDefault="000A3617" w:rsidP="00EF1DA4">
      <w:pPr>
        <w:pStyle w:val="1"/>
        <w:spacing w:before="120" w:after="120"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bookmarkStart w:id="39" w:name="_Toc524011612"/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17 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样品接收和评估</w:t>
      </w:r>
      <w:bookmarkEnd w:id="39"/>
    </w:p>
    <w:p w14:paraId="78838EBC" w14:textId="77777777" w:rsidR="000A3617" w:rsidRPr="00581342" w:rsidRDefault="000A3617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17.1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总则</w:t>
      </w:r>
    </w:p>
    <w:p w14:paraId="6A07BF46" w14:textId="6275FD57" w:rsidR="000A3617" w:rsidRPr="00581342" w:rsidRDefault="000A3617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样品的接收、评估、处理和</w:t>
      </w:r>
      <w:r w:rsidR="001A467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贮存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应包含执行</w:t>
      </w:r>
      <w:r w:rsidR="00A905A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每一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过程所需的</w:t>
      </w:r>
      <w:r w:rsidR="0019203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全部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信息。样品接收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19203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包含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实验室接收的所有样品类型。</w:t>
      </w:r>
    </w:p>
    <w:p w14:paraId="4641DFBC" w14:textId="6384E41F" w:rsidR="000A3617" w:rsidRPr="00581342" w:rsidRDefault="000A3617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应按照实验室接</w:t>
      </w:r>
      <w:r w:rsidR="00A905A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受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/拒收样品的标准</w:t>
      </w:r>
      <w:r w:rsidR="00487E9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对实验室收到的所有样品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进行系统性的评估</w:t>
      </w:r>
      <w:r w:rsidR="00487E9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（见17.2）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6830FA13" w14:textId="77777777" w:rsidR="000A3617" w:rsidRPr="00581342" w:rsidRDefault="000A3617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="00487E9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需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通过申请单或</w:t>
      </w:r>
      <w:r w:rsidR="002F4D9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标签明确</w:t>
      </w:r>
      <w:r w:rsidR="00487E9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追溯到已知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2F4D9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患者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39F68F62" w14:textId="7C305A37" w:rsidR="000A3617" w:rsidRPr="00581342" w:rsidRDefault="000A3617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17.2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样品接</w:t>
      </w:r>
      <w:r w:rsidR="00A905A8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受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或</w:t>
      </w:r>
      <w:r w:rsidR="002123D7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拒收</w:t>
      </w:r>
      <w:r w:rsidR="00074728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标</w:t>
      </w:r>
      <w:r w:rsidR="002123D7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准</w:t>
      </w:r>
    </w:p>
    <w:p w14:paraId="42E76C55" w14:textId="73A749F9" w:rsidR="000A3617" w:rsidRPr="00581342" w:rsidRDefault="000A3617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样品接收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07472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包括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样品接</w:t>
      </w:r>
      <w:r w:rsidR="00A905A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受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</w:t>
      </w:r>
      <w:r w:rsidR="0007472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拒收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的标准，当样品不满足接</w:t>
      </w:r>
      <w:r w:rsidR="00A905A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受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标准时，应</w:t>
      </w:r>
      <w:r w:rsidR="0007472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立即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通知检验申请单上的</w:t>
      </w:r>
      <w:r w:rsidR="0007472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授权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申请人。</w:t>
      </w:r>
    </w:p>
    <w:p w14:paraId="4333C887" w14:textId="4A0B2077" w:rsidR="000A3617" w:rsidRPr="00581342" w:rsidRDefault="001D7A9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下述情况</w:t>
      </w:r>
      <w:r w:rsidR="00705DEC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可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拒收</w:t>
      </w:r>
      <w:r w:rsidR="00FC0D3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：</w:t>
      </w:r>
    </w:p>
    <w:p w14:paraId="34A0C01B" w14:textId="77777777" w:rsidR="000A3617" w:rsidRPr="00581342" w:rsidRDefault="000A3617" w:rsidP="00EF1DA4">
      <w:pPr>
        <w:pStyle w:val="a5"/>
        <w:numPr>
          <w:ilvl w:val="0"/>
          <w:numId w:val="12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样品处理或运送不当；</w:t>
      </w:r>
    </w:p>
    <w:p w14:paraId="15F69637" w14:textId="77777777" w:rsidR="000A3617" w:rsidRPr="00581342" w:rsidRDefault="000A3617" w:rsidP="00EF1DA4">
      <w:pPr>
        <w:pStyle w:val="a5"/>
        <w:numPr>
          <w:ilvl w:val="0"/>
          <w:numId w:val="12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容器上无标签或标签错误；</w:t>
      </w:r>
    </w:p>
    <w:p w14:paraId="2FED7D9E" w14:textId="77777777" w:rsidR="000A3617" w:rsidRPr="00581342" w:rsidRDefault="000A3617" w:rsidP="00EF1DA4">
      <w:pPr>
        <w:pStyle w:val="a5"/>
        <w:numPr>
          <w:ilvl w:val="0"/>
          <w:numId w:val="12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标签与检验申请单不相符；</w:t>
      </w:r>
    </w:p>
    <w:p w14:paraId="44F8F4BC" w14:textId="77777777" w:rsidR="000A3617" w:rsidRPr="00581342" w:rsidRDefault="000A3617" w:rsidP="00EF1DA4">
      <w:pPr>
        <w:pStyle w:val="a5"/>
        <w:numPr>
          <w:ilvl w:val="0"/>
          <w:numId w:val="12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标签或检验申请单上无唯一标识；</w:t>
      </w:r>
    </w:p>
    <w:p w14:paraId="1DD19E13" w14:textId="6E77A39F" w:rsidR="000A3617" w:rsidRPr="00581342" w:rsidRDefault="000A3617" w:rsidP="00EF1DA4">
      <w:pPr>
        <w:pStyle w:val="a5"/>
        <w:numPr>
          <w:ilvl w:val="0"/>
          <w:numId w:val="12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使用不</w:t>
      </w:r>
      <w:r w:rsidR="00881FA4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适当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的抗凝剂、血液</w:t>
      </w:r>
      <w:r w:rsidR="00FC0D31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与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抗凝剂比例</w:t>
      </w:r>
      <w:r w:rsidR="00881FA4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不正确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</w:t>
      </w:r>
      <w:r w:rsidR="00AB4AD0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加入量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不够或过</w:t>
      </w:r>
      <w:r w:rsidR="001D7A93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度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）、</w:t>
      </w:r>
      <w:r w:rsidR="00881FA4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培养基不正确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、样品类型</w:t>
      </w:r>
      <w:r w:rsidR="00881FA4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不正确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0DAA0736" w14:textId="77777777" w:rsidR="000A3617" w:rsidRPr="00581342" w:rsidRDefault="00E94992" w:rsidP="00EF1DA4">
      <w:pPr>
        <w:pStyle w:val="a5"/>
        <w:numPr>
          <w:ilvl w:val="0"/>
          <w:numId w:val="12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样品混合或可能被污染，从而可能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影响检测结果；</w:t>
      </w:r>
    </w:p>
    <w:p w14:paraId="4EE360F5" w14:textId="77777777" w:rsidR="000A3617" w:rsidRPr="00581342" w:rsidRDefault="000A3617" w:rsidP="00EF1DA4">
      <w:pPr>
        <w:pStyle w:val="a5"/>
        <w:numPr>
          <w:ilvl w:val="0"/>
          <w:numId w:val="12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缺乏必要的信息</w:t>
      </w:r>
      <w:r w:rsidR="00FE3D1F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，不能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确定</w:t>
      </w:r>
      <w:r w:rsidR="00FE3D1F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样品或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所申请的检验项目是否</w:t>
      </w:r>
      <w:r w:rsidR="00FE3D1F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适合解答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临床问题；</w:t>
      </w:r>
    </w:p>
    <w:p w14:paraId="040B75A4" w14:textId="77777777" w:rsidR="000A3617" w:rsidRPr="00581342" w:rsidRDefault="000A3617" w:rsidP="00EF1DA4">
      <w:pPr>
        <w:pStyle w:val="a5"/>
        <w:numPr>
          <w:ilvl w:val="0"/>
          <w:numId w:val="12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样品暴露于影响样品稳定性</w:t>
      </w:r>
      <w:r w:rsidR="00132A33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或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完整性的极端温度；</w:t>
      </w:r>
    </w:p>
    <w:p w14:paraId="46ACD7DD" w14:textId="77777777" w:rsidR="000A3617" w:rsidRPr="00581342" w:rsidRDefault="000A3617" w:rsidP="00EF1DA4">
      <w:pPr>
        <w:pStyle w:val="a5"/>
        <w:numPr>
          <w:ilvl w:val="0"/>
          <w:numId w:val="12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样品量不足；</w:t>
      </w:r>
    </w:p>
    <w:p w14:paraId="6FE21778" w14:textId="77777777" w:rsidR="000A3617" w:rsidRPr="00581342" w:rsidRDefault="000A3617" w:rsidP="00EF1DA4">
      <w:pPr>
        <w:pStyle w:val="a5"/>
        <w:numPr>
          <w:ilvl w:val="0"/>
          <w:numId w:val="12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不恰当的容器；</w:t>
      </w:r>
    </w:p>
    <w:p w14:paraId="4FAB3CCC" w14:textId="77777777" w:rsidR="000A3617" w:rsidRPr="00581342" w:rsidRDefault="000A3617" w:rsidP="00EF1DA4">
      <w:pPr>
        <w:pStyle w:val="a5"/>
        <w:numPr>
          <w:ilvl w:val="0"/>
          <w:numId w:val="12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容器破坏或样品溶血；</w:t>
      </w:r>
    </w:p>
    <w:p w14:paraId="77482EA7" w14:textId="27E94BB3" w:rsidR="000A3617" w:rsidRPr="00581342" w:rsidRDefault="000A3617" w:rsidP="00EF1DA4">
      <w:pPr>
        <w:pStyle w:val="a5"/>
        <w:numPr>
          <w:ilvl w:val="0"/>
          <w:numId w:val="12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从样品</w:t>
      </w:r>
      <w:r w:rsidR="00FC0D31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（如尿液）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采集到实验室接收的时间</w:t>
      </w:r>
      <w:r w:rsidR="00132A33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超过规定时限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2732C6FD" w14:textId="3C09DD08" w:rsidR="000A3617" w:rsidRPr="00581342" w:rsidRDefault="00132A3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>应记录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份拒收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此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信息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可用于质量</w:t>
      </w:r>
      <w:r w:rsidR="00FC0D3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监控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6208975F" w14:textId="77777777" w:rsidR="000A3617" w:rsidRPr="00581342" w:rsidRDefault="000A3617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17.3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样品标签的确认</w:t>
      </w:r>
    </w:p>
    <w:p w14:paraId="7EA411F1" w14:textId="77777777" w:rsidR="000A3617" w:rsidRPr="00581342" w:rsidRDefault="000A3617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17.3.1 </w:t>
      </w:r>
      <w:r w:rsidR="001C1317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总则</w:t>
      </w:r>
    </w:p>
    <w:p w14:paraId="7751431B" w14:textId="61714EED" w:rsidR="000A3617" w:rsidRPr="00581342" w:rsidRDefault="000A3617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样品标签上的患者</w:t>
      </w:r>
      <w:r w:rsidR="001C13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识别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信息应与检验申请单上的信息</w:t>
      </w:r>
      <w:r w:rsidR="001C13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一致。实验室</w:t>
      </w:r>
      <w:proofErr w:type="gramStart"/>
      <w:r w:rsidR="001C13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不</w:t>
      </w:r>
      <w:proofErr w:type="gramEnd"/>
      <w:r w:rsidR="001C13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应接</w:t>
      </w:r>
      <w:r w:rsidR="0067368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受</w:t>
      </w:r>
      <w:r w:rsidR="001C13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或处理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缺乏患者</w:t>
      </w:r>
      <w:r w:rsidR="001C13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识别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信息的样品。</w:t>
      </w:r>
    </w:p>
    <w:p w14:paraId="03886D0E" w14:textId="77777777" w:rsidR="000A3617" w:rsidRPr="00581342" w:rsidRDefault="000A3617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样品的所有部分或分</w:t>
      </w:r>
      <w:r w:rsidR="001C13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均应</w:t>
      </w:r>
      <w:r w:rsidR="001C13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可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明确追溯至原始样品。</w:t>
      </w:r>
    </w:p>
    <w:p w14:paraId="23CC6A82" w14:textId="52EDBDD4" w:rsidR="000A3617" w:rsidRPr="00581342" w:rsidRDefault="000A3617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17.3.2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不</w:t>
      </w:r>
      <w:r w:rsidR="00B44291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符合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管理</w:t>
      </w:r>
    </w:p>
    <w:p w14:paraId="741ECE72" w14:textId="77777777" w:rsidR="000A3617" w:rsidRPr="00581342" w:rsidRDefault="000A3617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实验室</w:t>
      </w:r>
      <w:r w:rsidR="00C825D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人员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接收样品后，</w:t>
      </w:r>
      <w:r w:rsidR="00E3537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不应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为无标签、标签</w:t>
      </w:r>
      <w:r w:rsidR="00E3537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错误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</w:t>
      </w:r>
      <w:r w:rsidR="00E3537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标签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不完整的样品重新贴标签。</w:t>
      </w:r>
    </w:p>
    <w:p w14:paraId="5CE2E7B8" w14:textId="661879CB" w:rsidR="000A3617" w:rsidRPr="00581342" w:rsidRDefault="000A3617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根据</w:t>
      </w:r>
      <w:r w:rsidR="00D327B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机构</w:t>
      </w:r>
      <w:r w:rsidR="007B166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政策由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授权人员所做的任何变更均应记录</w:t>
      </w:r>
      <w:r w:rsidR="007B166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记录应包括变更</w:t>
      </w:r>
      <w:r w:rsidR="007B166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者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和授权变更</w:t>
      </w:r>
      <w:r w:rsidR="007B166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者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的姓名。</w:t>
      </w:r>
    </w:p>
    <w:p w14:paraId="07E064E0" w14:textId="54054539" w:rsidR="000A3617" w:rsidRPr="00581342" w:rsidRDefault="000A3617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当样品</w:t>
      </w:r>
      <w:r w:rsidR="0008119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对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临床</w:t>
      </w:r>
      <w:r w:rsidR="0008119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很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重要</w:t>
      </w:r>
      <w:r w:rsidR="0008119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或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不可替代，</w:t>
      </w:r>
      <w:r w:rsidR="0008119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尽管样品标签有问题，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实验室</w:t>
      </w:r>
      <w:r w:rsidR="0008119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仍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选择处理</w:t>
      </w:r>
      <w:r w:rsidR="0008119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此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样品，</w:t>
      </w:r>
      <w:r w:rsidR="0008119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应在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最终报告说明问题的性质，</w:t>
      </w:r>
      <w:r w:rsidR="0008119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适用时，应谨慎解释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结果</w:t>
      </w:r>
      <w:r w:rsidR="00081190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="00D4499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为后续检验（如：病毒抗体、临床综合征相关代谢物）留出或</w:t>
      </w:r>
      <w:r w:rsidR="001A467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贮存</w:t>
      </w:r>
      <w:r w:rsidR="00D4499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="00D4499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也</w:t>
      </w:r>
      <w:r w:rsidRPr="00581342">
        <w:rPr>
          <w:rFonts w:ascii="宋体" w:hAnsi="宋体" w:hint="eastAsia"/>
          <w:color w:val="000000" w:themeColor="text1"/>
          <w:sz w:val="24"/>
          <w:szCs w:val="24"/>
        </w:rPr>
        <w:t>应</w:t>
      </w:r>
      <w:r w:rsidR="003B3DF8" w:rsidRPr="00581342">
        <w:rPr>
          <w:rFonts w:ascii="宋体" w:hAnsi="宋体" w:hint="eastAsia"/>
          <w:color w:val="000000" w:themeColor="text1"/>
          <w:sz w:val="24"/>
          <w:szCs w:val="24"/>
        </w:rPr>
        <w:t>有</w:t>
      </w:r>
      <w:r w:rsidR="00D4499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正确</w:t>
      </w:r>
      <w:r w:rsidR="00D9475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标识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468A8F7C" w14:textId="77777777" w:rsidR="000A3617" w:rsidRPr="00581342" w:rsidRDefault="000A3617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17.4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样品接收记录</w:t>
      </w:r>
    </w:p>
    <w:p w14:paraId="4CAF6508" w14:textId="77777777" w:rsidR="000A3617" w:rsidRPr="00581342" w:rsidRDefault="000A3617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应在</w:t>
      </w:r>
      <w:r w:rsidR="007A3A2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登记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本、工作表、实验室信息系统或者其他</w:t>
      </w:r>
      <w:r w:rsidR="007A3A2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类似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系统</w:t>
      </w:r>
      <w:r w:rsidR="007A3A2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中记录实验室接收的所有样品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。记录应</w:t>
      </w:r>
      <w:r w:rsidR="007A3A2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包括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：</w:t>
      </w:r>
    </w:p>
    <w:p w14:paraId="7FC3CDB4" w14:textId="19A28EF2" w:rsidR="000A3617" w:rsidRPr="00581342" w:rsidRDefault="000A3617" w:rsidP="00EF1DA4">
      <w:pPr>
        <w:pStyle w:val="a5"/>
        <w:numPr>
          <w:ilvl w:val="0"/>
          <w:numId w:val="13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患者的身份信息（</w:t>
      </w:r>
      <w:r w:rsidR="00D9475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姓名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和</w:t>
      </w:r>
      <w:r w:rsidR="00D9475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唯一识别号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）；</w:t>
      </w:r>
    </w:p>
    <w:p w14:paraId="15B75E84" w14:textId="77777777" w:rsidR="000A3617" w:rsidRPr="00581342" w:rsidRDefault="000A3617" w:rsidP="00EF1DA4">
      <w:pPr>
        <w:pStyle w:val="a5"/>
        <w:numPr>
          <w:ilvl w:val="0"/>
          <w:numId w:val="13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样品识别号（如</w:t>
      </w:r>
      <w:r w:rsidR="003E09E8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登记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号）</w:t>
      </w:r>
      <w:r w:rsidR="003E09E8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，适用</w:t>
      </w:r>
      <w:r w:rsidR="003C7AB4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时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36B1A5A0" w14:textId="77777777" w:rsidR="000A3617" w:rsidRPr="00581342" w:rsidRDefault="000A3617" w:rsidP="00EF1DA4">
      <w:pPr>
        <w:pStyle w:val="a5"/>
        <w:numPr>
          <w:ilvl w:val="0"/>
          <w:numId w:val="13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样品采集的日期和时间，以及样品</w:t>
      </w:r>
      <w:r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采集</w:t>
      </w:r>
      <w:r w:rsidR="003E09E8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者的身份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582BC364" w14:textId="77777777" w:rsidR="000A3617" w:rsidRPr="00581342" w:rsidRDefault="000A3617" w:rsidP="00EF1DA4">
      <w:pPr>
        <w:pStyle w:val="a5"/>
        <w:numPr>
          <w:ilvl w:val="0"/>
          <w:numId w:val="13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实验室接收样品的日期和时间；</w:t>
      </w:r>
    </w:p>
    <w:p w14:paraId="21F3AC1F" w14:textId="77777777" w:rsidR="000A3617" w:rsidRPr="00581342" w:rsidRDefault="000A3617" w:rsidP="00EF1DA4">
      <w:pPr>
        <w:pStyle w:val="a5"/>
        <w:numPr>
          <w:ilvl w:val="0"/>
          <w:numId w:val="13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样品接收人的</w:t>
      </w:r>
      <w:r w:rsidR="003E09E8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身份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1C1EDE1B" w14:textId="77777777" w:rsidR="000A3617" w:rsidRPr="00581342" w:rsidRDefault="000A3617" w:rsidP="00EF1DA4">
      <w:pPr>
        <w:pStyle w:val="a5"/>
        <w:numPr>
          <w:ilvl w:val="0"/>
          <w:numId w:val="13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接收的样品类型；</w:t>
      </w:r>
    </w:p>
    <w:p w14:paraId="673B782A" w14:textId="56FE3BE0" w:rsidR="000A3617" w:rsidRPr="00581342" w:rsidRDefault="000A3617" w:rsidP="00EF1DA4">
      <w:pPr>
        <w:pStyle w:val="a5"/>
        <w:numPr>
          <w:ilvl w:val="0"/>
          <w:numId w:val="13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体液样品至少</w:t>
      </w:r>
      <w:r w:rsidR="003E09E8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包括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样品类型以及</w:t>
      </w:r>
      <w:r w:rsidR="003E09E8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原始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容器类型</w:t>
      </w:r>
      <w:r w:rsidR="003E09E8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等信息；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</w:t>
      </w:r>
    </w:p>
    <w:p w14:paraId="6F7DD299" w14:textId="35F0C48A" w:rsidR="000A3617" w:rsidRPr="00581342" w:rsidRDefault="00D94757" w:rsidP="00EF1DA4">
      <w:pPr>
        <w:pStyle w:val="a5"/>
        <w:numPr>
          <w:ilvl w:val="0"/>
          <w:numId w:val="13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实体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组织至少</w:t>
      </w:r>
      <w:r w:rsidR="003E09E8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包括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样品类型、样品采集方法、热缺血时间、冷缺血时间、固定类型和时间</w:t>
      </w:r>
      <w:r w:rsidR="003E09E8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490534A3" w14:textId="61551B61" w:rsidR="000A3617" w:rsidRPr="00581342" w:rsidRDefault="000A3617" w:rsidP="00EF1DA4">
      <w:pPr>
        <w:pStyle w:val="a5"/>
        <w:numPr>
          <w:ilvl w:val="0"/>
          <w:numId w:val="13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必要</w:t>
      </w:r>
      <w:r w:rsidR="005D7900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时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，样品质量备注（如：溶血、样品量不足、</w:t>
      </w:r>
      <w:r w:rsidR="005D7900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或是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从</w:t>
      </w:r>
      <w:r w:rsidR="001B4011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静脉</w:t>
      </w:r>
      <w:r w:rsidR="009E77EC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输液位置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以上</w:t>
      </w:r>
      <w:r w:rsidR="005D7900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采集的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样品）</w:t>
      </w:r>
    </w:p>
    <w:p w14:paraId="67C13132" w14:textId="77777777" w:rsidR="000A3617" w:rsidRPr="00581342" w:rsidRDefault="003C7AB4" w:rsidP="00EF1DA4">
      <w:pPr>
        <w:pStyle w:val="a5"/>
        <w:numPr>
          <w:ilvl w:val="0"/>
          <w:numId w:val="13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拒收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样品及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拒收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原因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等信息，适用时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。</w:t>
      </w:r>
    </w:p>
    <w:p w14:paraId="79893F26" w14:textId="77777777" w:rsidR="000A3617" w:rsidRPr="00581342" w:rsidRDefault="000A3617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lastRenderedPageBreak/>
        <w:t xml:space="preserve">17.5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样品</w:t>
      </w:r>
      <w:r w:rsidR="000B6B95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追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溯</w:t>
      </w:r>
    </w:p>
    <w:p w14:paraId="21489BE7" w14:textId="77777777" w:rsidR="000A3617" w:rsidRPr="00581342" w:rsidRDefault="00D20DBF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样品处理和检验所有阶段的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样品和相关记录（工作表</w:t>
      </w:r>
      <w:r w:rsidR="0077277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</w:t>
      </w:r>
      <w:r w:rsidR="00AA7CE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胶片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等）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均应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有唯一标识。</w:t>
      </w:r>
    </w:p>
    <w:p w14:paraId="7991B392" w14:textId="19084017" w:rsidR="000A3617" w:rsidRPr="00581342" w:rsidRDefault="000A3617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可使用唯一的实验室编号</w:t>
      </w:r>
      <w:r w:rsidR="00C7306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编号系统的唯一性应考虑到样品的</w:t>
      </w:r>
      <w:r w:rsidR="001A467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贮存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时间，并确保两个具有相同编号的样品不能同时出现在实验室中。</w:t>
      </w:r>
    </w:p>
    <w:p w14:paraId="65A2F341" w14:textId="36030D53" w:rsidR="000A3617" w:rsidRPr="00581342" w:rsidRDefault="00C73067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实验室收到的</w:t>
      </w:r>
      <w:r w:rsidR="00E9609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检验申请单应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在规定期限内保留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="00EB0A9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有国家法规或行业要求时，执行国家和行业的法规和要求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375AF156" w14:textId="77777777" w:rsidR="000A3617" w:rsidRPr="00581342" w:rsidRDefault="000A3617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17.6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急诊样品</w:t>
      </w:r>
    </w:p>
    <w:p w14:paraId="36E93939" w14:textId="60288F07" w:rsidR="000A3617" w:rsidRPr="00581342" w:rsidRDefault="009E77EC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对</w:t>
      </w:r>
      <w:r w:rsidR="00D0508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标记为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急诊样品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应有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接收、</w:t>
      </w:r>
      <w:r w:rsidR="00D0508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标记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、处理和报告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="00D0508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="00CA257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="00F7135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包括样品</w:t>
      </w:r>
      <w:r w:rsidR="00CA257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检验申请单</w:t>
      </w:r>
      <w:r w:rsidR="00CA257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上任何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特殊标识</w:t>
      </w:r>
      <w:r w:rsidR="00CA257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的详细说明、使用的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快速处理方式</w:t>
      </w:r>
      <w:r w:rsidR="00CA257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样品运送至实验室</w:t>
      </w:r>
      <w:r w:rsidR="00CA257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检验区域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的机制，以及</w:t>
      </w:r>
      <w:r w:rsidR="00CA257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应遵循的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特殊报告标准。</w:t>
      </w:r>
    </w:p>
    <w:p w14:paraId="2C451667" w14:textId="0F03E107" w:rsidR="000A3617" w:rsidRPr="00581342" w:rsidRDefault="000A3617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17.7 </w:t>
      </w:r>
      <w:r w:rsidR="00A6111E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监管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链</w:t>
      </w:r>
    </w:p>
    <w:p w14:paraId="717926F6" w14:textId="3052ED58" w:rsidR="000A3617" w:rsidRPr="00581342" w:rsidRDefault="007408C4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应可确认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样品的位置</w:t>
      </w:r>
      <w:r w:rsidR="00D55D8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需</w:t>
      </w:r>
      <w:r w:rsidR="00D55D8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有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和相关的表格，以确保在需要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监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管记录时能正确识别和处理样品。所有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采集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的样品</w:t>
      </w:r>
      <w:r w:rsidR="00D55D8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都应有完整的审核追踪记录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，包括</w:t>
      </w:r>
      <w:r w:rsidR="00D55D8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所有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处理和转运样品的人的</w:t>
      </w:r>
      <w:r w:rsidR="001A1C2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身份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，以及所有相关日期和时间的</w:t>
      </w:r>
      <w:r w:rsidR="00D55D8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详细信息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。这些记录</w:t>
      </w:r>
      <w:r w:rsidR="00D55D8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可能会被用作证据，</w:t>
      </w:r>
      <w:r w:rsidR="00F7135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安全存</w:t>
      </w:r>
      <w:r w:rsidR="00D55D8A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放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4FD89863" w14:textId="77777777" w:rsidR="000A3617" w:rsidRPr="00581342" w:rsidRDefault="000A3617" w:rsidP="004772E8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435AF2E5" w14:textId="77777777" w:rsidR="000A3617" w:rsidRPr="00581342" w:rsidRDefault="000A3617" w:rsidP="00EF1DA4">
      <w:pPr>
        <w:pStyle w:val="1"/>
        <w:spacing w:before="120" w:after="120"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bookmarkStart w:id="40" w:name="_Toc524011613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1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8 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检验前样品存放</w:t>
      </w:r>
      <w:bookmarkEnd w:id="40"/>
    </w:p>
    <w:p w14:paraId="1325085F" w14:textId="2E22F38F" w:rsidR="000A3617" w:rsidRPr="00581342" w:rsidRDefault="000A3617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需</w:t>
      </w:r>
      <w:r w:rsidR="002B5330" w:rsidRPr="00581342">
        <w:rPr>
          <w:rFonts w:ascii="宋体" w:hAnsi="宋体" w:hint="eastAsia"/>
          <w:color w:val="000000" w:themeColor="text1"/>
          <w:sz w:val="24"/>
          <w:szCs w:val="24"/>
        </w:rPr>
        <w:t>应</w:t>
      </w:r>
      <w:r w:rsidR="00FE08F4" w:rsidRPr="00581342">
        <w:rPr>
          <w:rFonts w:ascii="宋体" w:hAnsi="宋体" w:hint="eastAsia"/>
          <w:color w:val="000000" w:themeColor="text1"/>
          <w:sz w:val="24"/>
          <w:szCs w:val="24"/>
        </w:rPr>
        <w:t>有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和适当的设施，以防止在</w:t>
      </w:r>
      <w:r w:rsidR="00CB4FD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存放</w:t>
      </w:r>
      <w:r w:rsidR="0027532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和准备送往实验室等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检验</w:t>
      </w:r>
      <w:proofErr w:type="gramStart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前</w:t>
      </w:r>
      <w:r w:rsidR="0027532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活动</w:t>
      </w:r>
      <w:proofErr w:type="gramEnd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中出现样品变质、丢失和损坏。</w:t>
      </w:r>
    </w:p>
    <w:p w14:paraId="0EBEDB70" w14:textId="286D8703" w:rsidR="000A3617" w:rsidRPr="00581342" w:rsidRDefault="000A3617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实验室</w:t>
      </w:r>
      <w:r w:rsidR="00AD4CE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定</w:t>
      </w:r>
      <w:r w:rsidR="00CB4FD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检测前</w:t>
      </w:r>
      <w:r w:rsidR="00CB4FD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的存放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条件</w:t>
      </w:r>
      <w:r w:rsidR="00CB4FD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和时限，</w:t>
      </w:r>
      <w:r w:rsidR="0044269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以允许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需要</w:t>
      </w:r>
      <w:r w:rsidR="0044269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时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重</w:t>
      </w:r>
      <w:r w:rsidR="0044269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测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、或者在初始报告结果后</w:t>
      </w:r>
      <w:r w:rsidR="0044269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申请附加检验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4AF510A2" w14:textId="5D6036D3" w:rsidR="000A3617" w:rsidRPr="00581342" w:rsidRDefault="000A3617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应按照生物危险废物处理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="004471E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的要求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保</w:t>
      </w:r>
      <w:r w:rsidR="004471E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留、</w:t>
      </w:r>
      <w:r w:rsidR="00CB4FD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存放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和处理</w:t>
      </w:r>
      <w:r w:rsidR="004471E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="00EB0A9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有国家法规或行业要求时，执行国家和行业的法规和要求</w:t>
      </w:r>
      <w:r w:rsidR="004471E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368BF27D" w14:textId="77777777" w:rsidR="000A3617" w:rsidRPr="00581342" w:rsidRDefault="000A3617" w:rsidP="004772E8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31E284DF" w14:textId="77777777" w:rsidR="000A3617" w:rsidRPr="00581342" w:rsidRDefault="000A3617" w:rsidP="00EF1DA4">
      <w:pPr>
        <w:pStyle w:val="1"/>
        <w:spacing w:before="120" w:after="120"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bookmarkStart w:id="41" w:name="_Toc524011614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1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9 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客户满意度</w:t>
      </w:r>
      <w:bookmarkEnd w:id="41"/>
    </w:p>
    <w:p w14:paraId="5A102239" w14:textId="4F2430CA" w:rsidR="000A3617" w:rsidRPr="00581342" w:rsidRDefault="000A3617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CB4FD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收集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和分析客户期望和</w:t>
      </w:r>
      <w:r w:rsidR="001646B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要求</w:t>
      </w:r>
      <w:r w:rsidR="00D8226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满意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度的数据</w:t>
      </w:r>
      <w:r w:rsidR="00D8226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可以通过客户对</w:t>
      </w:r>
      <w:r w:rsidR="00D327B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机构</w:t>
      </w:r>
      <w:r w:rsidR="00D8226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过程和服务的反馈来</w:t>
      </w:r>
      <w:r w:rsidR="00D8226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获取信息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。客户可以是</w:t>
      </w:r>
      <w:r w:rsidR="00D8226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被采集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样品的患者</w:t>
      </w:r>
      <w:r w:rsidR="00D8226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、申请样品采集的医疗专</w:t>
      </w:r>
      <w:r w:rsidR="00D8226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>业人员和/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或接收样品</w:t>
      </w:r>
      <w:r w:rsidR="00D8226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进行检测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D8226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实验室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37FDBBED" w14:textId="77777777" w:rsidR="000A3617" w:rsidRPr="00581342" w:rsidRDefault="000A3617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应定期监测客户满意度。</w:t>
      </w:r>
    </w:p>
    <w:p w14:paraId="1C1F370F" w14:textId="77777777" w:rsidR="000A3617" w:rsidRPr="00581342" w:rsidRDefault="000A3617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D8226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识别改进和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提高客户满意度</w:t>
      </w:r>
      <w:r w:rsidR="00D8226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的机会，并采取适当的措施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74900A9F" w14:textId="77777777" w:rsidR="000A3617" w:rsidRPr="00581342" w:rsidRDefault="000A3617" w:rsidP="004772E8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54F45D3D" w14:textId="77777777" w:rsidR="000A3617" w:rsidRPr="00581342" w:rsidRDefault="000A3617" w:rsidP="00EF1DA4">
      <w:pPr>
        <w:pStyle w:val="1"/>
        <w:spacing w:before="120" w:after="120"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bookmarkStart w:id="42" w:name="_Toc524011615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2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0 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不</w:t>
      </w:r>
      <w:r w:rsidR="00623DA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符合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的识别和</w:t>
      </w:r>
      <w:r w:rsidR="00623DA9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控制</w:t>
      </w:r>
      <w:bookmarkEnd w:id="42"/>
    </w:p>
    <w:p w14:paraId="3DA9C128" w14:textId="77777777" w:rsidR="000A3617" w:rsidRPr="00581342" w:rsidRDefault="000A3617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20.1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不</w:t>
      </w:r>
      <w:r w:rsidR="00623DA9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符合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的识别</w:t>
      </w:r>
    </w:p>
    <w:p w14:paraId="3463E6C3" w14:textId="3A70A40D" w:rsidR="000A3617" w:rsidRPr="00581342" w:rsidRDefault="00D327B3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机构</w:t>
      </w:r>
      <w:r w:rsidR="00F7135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有识别和管理不</w:t>
      </w:r>
      <w:r w:rsidR="007D380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符合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77988866" w14:textId="77777777" w:rsidR="000A3617" w:rsidRPr="00581342" w:rsidRDefault="00BF7D4C" w:rsidP="00EF1DA4">
      <w:pPr>
        <w:spacing w:line="360" w:lineRule="auto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581342">
        <w:rPr>
          <w:rFonts w:asciiTheme="minorEastAsia" w:hAnsiTheme="minorEastAsia" w:hint="eastAsia"/>
          <w:color w:val="000000" w:themeColor="text1"/>
          <w:szCs w:val="21"/>
        </w:rPr>
        <w:t>注：</w:t>
      </w:r>
      <w:r w:rsidR="000A3617" w:rsidRPr="00581342">
        <w:rPr>
          <w:rFonts w:asciiTheme="minorEastAsia" w:hAnsiTheme="minorEastAsia" w:hint="eastAsia"/>
          <w:color w:val="000000" w:themeColor="text1"/>
          <w:szCs w:val="21"/>
        </w:rPr>
        <w:t>不</w:t>
      </w:r>
      <w:r w:rsidR="007D3805" w:rsidRPr="00581342">
        <w:rPr>
          <w:rFonts w:asciiTheme="minorEastAsia" w:hAnsiTheme="minorEastAsia" w:hint="eastAsia"/>
          <w:color w:val="000000" w:themeColor="text1"/>
          <w:szCs w:val="21"/>
        </w:rPr>
        <w:t>符合</w:t>
      </w:r>
      <w:r w:rsidR="000A3617" w:rsidRPr="00581342">
        <w:rPr>
          <w:rFonts w:asciiTheme="minorEastAsia" w:hAnsiTheme="minorEastAsia" w:hint="eastAsia"/>
          <w:color w:val="000000" w:themeColor="text1"/>
          <w:szCs w:val="21"/>
        </w:rPr>
        <w:t>可发生在整个检验前过程，并可通过多种的方式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进行识别</w:t>
      </w:r>
      <w:r w:rsidR="000A3617" w:rsidRPr="00581342">
        <w:rPr>
          <w:rFonts w:asciiTheme="minorEastAsia" w:hAnsiTheme="minorEastAsia" w:hint="eastAsia"/>
          <w:color w:val="000000" w:themeColor="text1"/>
          <w:szCs w:val="21"/>
        </w:rPr>
        <w:t>，包括来自患者或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服务</w:t>
      </w:r>
      <w:r w:rsidR="000A3617" w:rsidRPr="00581342">
        <w:rPr>
          <w:rFonts w:asciiTheme="minorEastAsia" w:hAnsiTheme="minorEastAsia" w:hint="eastAsia"/>
          <w:color w:val="000000" w:themeColor="text1"/>
          <w:szCs w:val="21"/>
        </w:rPr>
        <w:t>客户的投诉，对耗材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的检查</w:t>
      </w:r>
      <w:r w:rsidR="000A3617" w:rsidRPr="00581342">
        <w:rPr>
          <w:rFonts w:asciiTheme="minorEastAsia" w:hAnsiTheme="minorEastAsia" w:hint="eastAsia"/>
          <w:color w:val="000000" w:themeColor="text1"/>
          <w:szCs w:val="21"/>
        </w:rPr>
        <w:t>和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员工建议</w:t>
      </w:r>
      <w:r w:rsidR="000A3617" w:rsidRPr="00581342">
        <w:rPr>
          <w:rFonts w:asciiTheme="minorEastAsia" w:hAnsiTheme="minorEastAsia" w:hint="eastAsia"/>
          <w:color w:val="000000" w:themeColor="text1"/>
          <w:szCs w:val="21"/>
        </w:rPr>
        <w:t>。</w:t>
      </w:r>
    </w:p>
    <w:p w14:paraId="31B5AEC9" w14:textId="77777777" w:rsidR="000A3617" w:rsidRPr="00581342" w:rsidRDefault="000A3617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该</w:t>
      </w:r>
      <w:r w:rsidR="00E15188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应确保：</w:t>
      </w:r>
    </w:p>
    <w:p w14:paraId="21FF2711" w14:textId="0E526B6E" w:rsidR="000A3617" w:rsidRPr="00581342" w:rsidRDefault="00DC0C86" w:rsidP="00EF1DA4">
      <w:pPr>
        <w:pStyle w:val="a5"/>
        <w:numPr>
          <w:ilvl w:val="0"/>
          <w:numId w:val="14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记录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每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项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不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符合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，这些记录由</w:t>
      </w:r>
      <w:r w:rsidR="00D327B3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机构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的管理层定期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评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审，以发现趋势并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启动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纠正措施；</w:t>
      </w:r>
    </w:p>
    <w:p w14:paraId="548A8D0B" w14:textId="77777777" w:rsidR="000A3617" w:rsidRPr="00581342" w:rsidRDefault="000A3617" w:rsidP="00EF1DA4">
      <w:pPr>
        <w:pStyle w:val="a5"/>
        <w:numPr>
          <w:ilvl w:val="0"/>
          <w:numId w:val="14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指定</w:t>
      </w:r>
      <w:r w:rsidR="00DC0C86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处理问题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的责</w:t>
      </w:r>
      <w:r w:rsidR="00DC0C86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任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人；</w:t>
      </w:r>
    </w:p>
    <w:p w14:paraId="6251BEFA" w14:textId="77777777" w:rsidR="000A3617" w:rsidRPr="00581342" w:rsidRDefault="00DC0C86" w:rsidP="00EF1DA4">
      <w:pPr>
        <w:pStyle w:val="a5"/>
        <w:numPr>
          <w:ilvl w:val="0"/>
          <w:numId w:val="14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规定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采取的措施；</w:t>
      </w:r>
    </w:p>
    <w:p w14:paraId="751870CE" w14:textId="7F819EEB" w:rsidR="000A3617" w:rsidRPr="00581342" w:rsidRDefault="000A3617" w:rsidP="00EF1DA4">
      <w:pPr>
        <w:pStyle w:val="a5"/>
        <w:numPr>
          <w:ilvl w:val="0"/>
          <w:numId w:val="14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考虑到不</w:t>
      </w:r>
      <w:r w:rsidR="00DC0C86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符合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</w:t>
      </w:r>
      <w:r w:rsidR="00DC0C86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检验</w:t>
      </w:r>
      <w:proofErr w:type="gramStart"/>
      <w:r w:rsidR="00DC0C86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前活动</w:t>
      </w:r>
      <w:proofErr w:type="gramEnd"/>
      <w:r w:rsidR="00DC0C86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</w:t>
      </w:r>
      <w:r w:rsidR="004B6CA0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临床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意义，适当</w:t>
      </w:r>
      <w:r w:rsidR="00DC0C86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时，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通知</w:t>
      </w:r>
      <w:r w:rsidR="000B0F14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检验申请人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45AC95EE" w14:textId="2ABA8D64" w:rsidR="000A3617" w:rsidRPr="00581342" w:rsidRDefault="000A3617" w:rsidP="00EF1DA4">
      <w:pPr>
        <w:pStyle w:val="a5"/>
        <w:numPr>
          <w:ilvl w:val="0"/>
          <w:numId w:val="14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立即采取</w:t>
      </w:r>
      <w:r w:rsidR="00DC0C86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应急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措施</w:t>
      </w:r>
      <w:r w:rsidR="00DC0C86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="000B0F14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需要</w:t>
      </w:r>
      <w:r w:rsidR="00DC0C86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时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0900B87C" w14:textId="51CEFE15" w:rsidR="000A3617" w:rsidRPr="00581342" w:rsidRDefault="000A3617" w:rsidP="00EF1DA4">
      <w:pPr>
        <w:pStyle w:val="a5"/>
        <w:numPr>
          <w:ilvl w:val="0"/>
          <w:numId w:val="14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进行根本原因分析</w:t>
      </w:r>
      <w:r w:rsidR="00955E43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="000B0F14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需要</w:t>
      </w:r>
      <w:r w:rsidR="00955E43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时采取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纠正措施；</w:t>
      </w:r>
    </w:p>
    <w:p w14:paraId="7BB22B89" w14:textId="77777777" w:rsidR="000A3617" w:rsidRPr="00581342" w:rsidRDefault="00955E43" w:rsidP="00EF1DA4">
      <w:pPr>
        <w:pStyle w:val="a5"/>
        <w:numPr>
          <w:ilvl w:val="0"/>
          <w:numId w:val="14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评审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纠正措施的有效性。</w:t>
      </w:r>
    </w:p>
    <w:p w14:paraId="7D3D1356" w14:textId="77777777" w:rsidR="000A3617" w:rsidRPr="00581342" w:rsidRDefault="000A3617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20.2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不</w:t>
      </w:r>
      <w:r w:rsidR="005F253F"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符合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记录</w:t>
      </w:r>
    </w:p>
    <w:p w14:paraId="2B1BD217" w14:textId="77777777" w:rsidR="000A3617" w:rsidRPr="00581342" w:rsidRDefault="000A3617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应记录的信息包括：</w:t>
      </w:r>
    </w:p>
    <w:p w14:paraId="65577BF8" w14:textId="77777777" w:rsidR="000A3617" w:rsidRPr="00581342" w:rsidRDefault="000A3617" w:rsidP="00EF1DA4">
      <w:pPr>
        <w:pStyle w:val="a5"/>
        <w:numPr>
          <w:ilvl w:val="0"/>
          <w:numId w:val="15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不</w:t>
      </w:r>
      <w:r w:rsidR="00553D6A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符合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发生的日期、时间和地点；</w:t>
      </w:r>
    </w:p>
    <w:p w14:paraId="683BBB19" w14:textId="77777777" w:rsidR="000A3617" w:rsidRPr="00581342" w:rsidRDefault="00553D6A" w:rsidP="00EF1DA4">
      <w:pPr>
        <w:pStyle w:val="a5"/>
        <w:numPr>
          <w:ilvl w:val="0"/>
          <w:numId w:val="15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样品受到影响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的患者姓名；</w:t>
      </w:r>
    </w:p>
    <w:p w14:paraId="56859E66" w14:textId="60F8E590" w:rsidR="000A3617" w:rsidRPr="00581342" w:rsidRDefault="000A3617" w:rsidP="00EF1DA4">
      <w:pPr>
        <w:pStyle w:val="a5"/>
        <w:numPr>
          <w:ilvl w:val="0"/>
          <w:numId w:val="15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检验申请</w:t>
      </w:r>
      <w:r w:rsidR="00553D6A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人的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姓名；</w:t>
      </w:r>
    </w:p>
    <w:p w14:paraId="5F1A939B" w14:textId="77777777" w:rsidR="000A3617" w:rsidRPr="00581342" w:rsidRDefault="000A3617" w:rsidP="00EF1DA4">
      <w:pPr>
        <w:pStyle w:val="a5"/>
        <w:numPr>
          <w:ilvl w:val="0"/>
          <w:numId w:val="15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事件的简要描述（包括不</w:t>
      </w:r>
      <w:r w:rsidR="00553D6A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符合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类型的分类）；</w:t>
      </w:r>
    </w:p>
    <w:p w14:paraId="199D985F" w14:textId="551A2DAC" w:rsidR="000A3617" w:rsidRPr="00581342" w:rsidRDefault="001B70B7" w:rsidP="00EF1DA4">
      <w:pPr>
        <w:pStyle w:val="a5"/>
        <w:numPr>
          <w:ilvl w:val="0"/>
          <w:numId w:val="15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为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减少</w:t>
      </w:r>
      <w:r w:rsidR="000B0F14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差错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造成的不良后果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而采取的补救措施的描述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4DEB400A" w14:textId="77777777" w:rsidR="000A3617" w:rsidRPr="00581342" w:rsidRDefault="000A3617" w:rsidP="00EF1DA4">
      <w:pPr>
        <w:pStyle w:val="a5"/>
        <w:numPr>
          <w:ilvl w:val="0"/>
          <w:numId w:val="15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发送/完成报告者的姓名、日期和时间；</w:t>
      </w:r>
    </w:p>
    <w:p w14:paraId="55049D11" w14:textId="6856FD25" w:rsidR="000A3617" w:rsidRPr="00581342" w:rsidRDefault="001B70B7" w:rsidP="00EF1DA4">
      <w:pPr>
        <w:pStyle w:val="a5"/>
        <w:numPr>
          <w:ilvl w:val="0"/>
          <w:numId w:val="15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根本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原因分析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="000B0F14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需要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时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2D0A826C" w14:textId="6C3A503A" w:rsidR="000A3617" w:rsidRPr="00581342" w:rsidRDefault="001B70B7" w:rsidP="00EF1DA4">
      <w:pPr>
        <w:pStyle w:val="a5"/>
        <w:numPr>
          <w:ilvl w:val="0"/>
          <w:numId w:val="15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采取的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纠正措施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="000B0F14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需要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时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073A3CA2" w14:textId="77777777" w:rsidR="000A3617" w:rsidRPr="00581342" w:rsidRDefault="000A3617" w:rsidP="00EF1DA4">
      <w:pPr>
        <w:pStyle w:val="a5"/>
        <w:numPr>
          <w:ilvl w:val="0"/>
          <w:numId w:val="15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采取措施</w:t>
      </w:r>
      <w:r w:rsidR="001B70B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有效性的跟踪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。</w:t>
      </w:r>
    </w:p>
    <w:p w14:paraId="6034CCB2" w14:textId="77777777" w:rsidR="000A3617" w:rsidRPr="00581342" w:rsidRDefault="000A3617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>应</w:t>
      </w:r>
      <w:r w:rsidR="00297CB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建立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信息报告</w:t>
      </w:r>
      <w:r w:rsidR="00297CB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系统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以确保客观报告</w:t>
      </w:r>
      <w:r w:rsidR="00297CB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后续调查应</w:t>
      </w:r>
      <w:r w:rsidR="00297CB5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关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注过程而不是追究个人责任。</w:t>
      </w:r>
    </w:p>
    <w:p w14:paraId="649DAB31" w14:textId="77777777" w:rsidR="000A3617" w:rsidRPr="00581342" w:rsidRDefault="000A3617" w:rsidP="004772E8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0FBD7189" w14:textId="77777777" w:rsidR="000A3617" w:rsidRPr="00581342" w:rsidRDefault="000A3617" w:rsidP="00EF1DA4">
      <w:pPr>
        <w:pStyle w:val="1"/>
        <w:spacing w:before="120" w:after="120"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bookmarkStart w:id="43" w:name="_Toc524011616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2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1 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性能指标</w:t>
      </w:r>
      <w:bookmarkEnd w:id="43"/>
    </w:p>
    <w:p w14:paraId="71B95C79" w14:textId="1424AE78" w:rsidR="000A3617" w:rsidRPr="00581342" w:rsidRDefault="000A3617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实验室应当建立和</w:t>
      </w:r>
      <w:r w:rsidR="000B0F1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监控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质量</w:t>
      </w:r>
      <w:r w:rsidR="000B0F1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和性能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指标。</w:t>
      </w:r>
    </w:p>
    <w:p w14:paraId="6F1D87A3" w14:textId="5E45EC90" w:rsidR="000A3617" w:rsidRPr="00581342" w:rsidRDefault="000A3617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检验前过程质量指标</w:t>
      </w:r>
      <w:r w:rsidR="000B0F1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示例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：</w:t>
      </w:r>
    </w:p>
    <w:p w14:paraId="5AE977D1" w14:textId="3B912847" w:rsidR="000A3617" w:rsidRPr="00581342" w:rsidRDefault="000B0F14" w:rsidP="00EF1DA4">
      <w:pPr>
        <w:pStyle w:val="a5"/>
        <w:numPr>
          <w:ilvl w:val="0"/>
          <w:numId w:val="16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标签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不正确的样品数量；</w:t>
      </w:r>
    </w:p>
    <w:p w14:paraId="49A673A7" w14:textId="77777777" w:rsidR="000A3617" w:rsidRPr="00581342" w:rsidRDefault="000A3617" w:rsidP="00EF1DA4">
      <w:pPr>
        <w:pStyle w:val="a5"/>
        <w:numPr>
          <w:ilvl w:val="0"/>
          <w:numId w:val="16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患者</w:t>
      </w:r>
      <w:r w:rsidR="007104E3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识别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错误的申请单数量；</w:t>
      </w:r>
    </w:p>
    <w:p w14:paraId="11AFA8A2" w14:textId="4AC30F13" w:rsidR="000A3617" w:rsidRPr="00581342" w:rsidRDefault="000B0F14" w:rsidP="00EF1DA4">
      <w:pPr>
        <w:pStyle w:val="a5"/>
        <w:numPr>
          <w:ilvl w:val="0"/>
          <w:numId w:val="16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采样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量不足的样品数量；</w:t>
      </w:r>
    </w:p>
    <w:p w14:paraId="1AE515F6" w14:textId="77777777" w:rsidR="000A3617" w:rsidRPr="00581342" w:rsidRDefault="000A3617" w:rsidP="00EF1DA4">
      <w:pPr>
        <w:pStyle w:val="a5"/>
        <w:numPr>
          <w:ilvl w:val="0"/>
          <w:numId w:val="16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容器错误的样品数量；</w:t>
      </w:r>
    </w:p>
    <w:p w14:paraId="6188404D" w14:textId="77777777" w:rsidR="000A3617" w:rsidRPr="00581342" w:rsidRDefault="000A3617" w:rsidP="00EF1DA4">
      <w:pPr>
        <w:pStyle w:val="a5"/>
        <w:numPr>
          <w:ilvl w:val="0"/>
          <w:numId w:val="16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尿培养污染率；</w:t>
      </w:r>
    </w:p>
    <w:p w14:paraId="4317C42E" w14:textId="77777777" w:rsidR="000A3617" w:rsidRPr="00581342" w:rsidRDefault="000A3617" w:rsidP="00EF1DA4">
      <w:pPr>
        <w:pStyle w:val="a5"/>
        <w:numPr>
          <w:ilvl w:val="0"/>
          <w:numId w:val="16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血培养污染率；</w:t>
      </w:r>
    </w:p>
    <w:p w14:paraId="01CDFC5F" w14:textId="77777777" w:rsidR="000A3617" w:rsidRPr="00581342" w:rsidRDefault="000A3617" w:rsidP="00EF1DA4">
      <w:pPr>
        <w:pStyle w:val="a5"/>
        <w:numPr>
          <w:ilvl w:val="0"/>
          <w:numId w:val="16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溶血的样品数量；</w:t>
      </w:r>
    </w:p>
    <w:p w14:paraId="56576BF4" w14:textId="77777777" w:rsidR="000A3617" w:rsidRPr="00581342" w:rsidRDefault="000A3617" w:rsidP="00EF1DA4">
      <w:pPr>
        <w:pStyle w:val="a5"/>
        <w:numPr>
          <w:ilvl w:val="0"/>
          <w:numId w:val="16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凝血的样品数量；</w:t>
      </w:r>
    </w:p>
    <w:p w14:paraId="72D54642" w14:textId="3826193B" w:rsidR="000A3617" w:rsidRPr="00581342" w:rsidRDefault="000B0F14" w:rsidP="00EF1DA4">
      <w:pPr>
        <w:pStyle w:val="a5"/>
        <w:numPr>
          <w:ilvl w:val="0"/>
          <w:numId w:val="16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去向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不明</w:t>
      </w:r>
      <w:r w:rsidR="007104E3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或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丢失的样品数量；</w:t>
      </w:r>
    </w:p>
    <w:p w14:paraId="7AF541EB" w14:textId="77777777" w:rsidR="000A3617" w:rsidRPr="00581342" w:rsidRDefault="000A3617" w:rsidP="00EF1DA4">
      <w:pPr>
        <w:pStyle w:val="a5"/>
        <w:numPr>
          <w:ilvl w:val="0"/>
          <w:numId w:val="16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运送过程中损坏的样品数量</w:t>
      </w:r>
      <w:r w:rsidR="007104E3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。</w:t>
      </w:r>
    </w:p>
    <w:p w14:paraId="2DEEBC99" w14:textId="04786151" w:rsidR="000A3617" w:rsidRPr="00581342" w:rsidRDefault="00F71351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在</w:t>
      </w:r>
      <w:r w:rsidR="007104E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规定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时</w:t>
      </w:r>
      <w:r w:rsidR="007104E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限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内</w:t>
      </w:r>
      <w:r w:rsidR="000B0F1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收集</w:t>
      </w:r>
      <w:r w:rsidR="007104E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上述数据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，并与以前的性能指标或外部</w:t>
      </w:r>
      <w:r w:rsidR="000B0F1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标准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进行对比。</w:t>
      </w:r>
      <w:r w:rsidR="007104E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也应收集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不可接受样品</w:t>
      </w:r>
      <w:r w:rsidR="007104E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来源，以便在需要时</w:t>
      </w:r>
      <w:r w:rsidR="007104E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可以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采取适</w:t>
      </w:r>
      <w:r w:rsidR="007104E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当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的措施。</w:t>
      </w:r>
    </w:p>
    <w:p w14:paraId="3AC60689" w14:textId="77777777" w:rsidR="000A3617" w:rsidRPr="00581342" w:rsidRDefault="000A3617" w:rsidP="004772E8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59F57E26" w14:textId="77777777" w:rsidR="000A3617" w:rsidRPr="00581342" w:rsidRDefault="000A3617" w:rsidP="00EF1DA4">
      <w:pPr>
        <w:pStyle w:val="1"/>
        <w:spacing w:before="120" w:after="120"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bookmarkStart w:id="44" w:name="_Toc524011617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2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2 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文件</w:t>
      </w:r>
      <w:r w:rsidR="00C8241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记录</w:t>
      </w:r>
      <w:bookmarkEnd w:id="44"/>
    </w:p>
    <w:p w14:paraId="39F5637A" w14:textId="77777777" w:rsidR="000A3617" w:rsidRPr="00581342" w:rsidRDefault="000A3617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22.1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总则</w:t>
      </w:r>
    </w:p>
    <w:p w14:paraId="15F619D6" w14:textId="107D19D6" w:rsidR="000A3617" w:rsidRPr="00581342" w:rsidRDefault="000B0F14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应有纸质版和电子版文件和记录的处理和控制的</w:t>
      </w:r>
      <w:r w:rsidR="00C8241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1D49EA68" w14:textId="371EA815" w:rsidR="000A3617" w:rsidRPr="00581342" w:rsidRDefault="00C8241E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应规定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存档文件和记录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保留期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限</w:t>
      </w:r>
      <w:r w:rsidR="00385E22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有关文件保留的</w:t>
      </w:r>
      <w:r w:rsidR="00EB0A9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有国家法规或行业要求时，执行国家和行业的法规和要求</w:t>
      </w:r>
      <w:r w:rsidR="000A361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37B24C15" w14:textId="426D0FBE" w:rsidR="000A3617" w:rsidRPr="00581342" w:rsidRDefault="000A3617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文件和记录应</w:t>
      </w:r>
      <w:r w:rsidR="001A467E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贮存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在适宜的环境，以防止文件的损坏、</w:t>
      </w:r>
      <w:r w:rsidR="005109C6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变质、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丢失或者未经授权的查阅。</w:t>
      </w:r>
    </w:p>
    <w:p w14:paraId="4E1D933A" w14:textId="77777777" w:rsidR="000A3617" w:rsidRPr="00581342" w:rsidRDefault="000A3617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22.2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文件</w:t>
      </w:r>
    </w:p>
    <w:p w14:paraId="5FA5EA7D" w14:textId="75A95CA1" w:rsidR="000A3617" w:rsidRPr="00581342" w:rsidRDefault="000A3617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所有文件</w:t>
      </w:r>
      <w:r w:rsidR="006D330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的控制</w:t>
      </w:r>
      <w:r w:rsidR="00F71351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应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确保只有</w:t>
      </w:r>
      <w:r w:rsidR="006D330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现行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授权版本可供使用，并防止</w:t>
      </w:r>
      <w:r w:rsidR="005B7A9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误用</w:t>
      </w:r>
      <w:r w:rsidR="006D330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废止的文件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>每份文件</w:t>
      </w:r>
      <w:r w:rsidR="006D330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均应有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唯一</w:t>
      </w:r>
      <w:r w:rsidR="00CC3DF7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识别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（例如：标题、日期、作者或</w:t>
      </w:r>
      <w:r w:rsidR="006D3304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索引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号）</w:t>
      </w:r>
    </w:p>
    <w:p w14:paraId="7B21B61E" w14:textId="77777777" w:rsidR="000A3617" w:rsidRPr="00581342" w:rsidRDefault="000A3617" w:rsidP="00EF1DA4">
      <w:pPr>
        <w:spacing w:line="360" w:lineRule="auto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581342">
        <w:rPr>
          <w:rFonts w:asciiTheme="minorEastAsia" w:hAnsiTheme="minorEastAsia" w:hint="eastAsia"/>
          <w:color w:val="000000" w:themeColor="text1"/>
          <w:szCs w:val="21"/>
        </w:rPr>
        <w:t>注：本文</w:t>
      </w:r>
      <w:r w:rsidR="00410121" w:rsidRPr="00581342">
        <w:rPr>
          <w:rFonts w:asciiTheme="minorEastAsia" w:hAnsiTheme="minorEastAsia" w:hint="eastAsia"/>
          <w:color w:val="000000" w:themeColor="text1"/>
          <w:szCs w:val="21"/>
        </w:rPr>
        <w:t>件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中，“文件”指任何信息或说明，包括政策声明、教材、</w:t>
      </w:r>
      <w:r w:rsidR="00E15188" w:rsidRPr="00581342">
        <w:rPr>
          <w:rFonts w:asciiTheme="minorEastAsia" w:hAnsiTheme="minorEastAsia" w:hint="eastAsia"/>
          <w:color w:val="000000" w:themeColor="text1"/>
          <w:szCs w:val="21"/>
        </w:rPr>
        <w:t>程序</w:t>
      </w:r>
      <w:r w:rsidR="00410121" w:rsidRPr="00581342">
        <w:rPr>
          <w:rFonts w:asciiTheme="minorEastAsia" w:hAnsiTheme="minorEastAsia" w:hint="eastAsia"/>
          <w:color w:val="000000" w:themeColor="text1"/>
          <w:szCs w:val="21"/>
        </w:rPr>
        <w:t>、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规范、图</w:t>
      </w:r>
      <w:r w:rsidR="00410121" w:rsidRPr="00581342">
        <w:rPr>
          <w:rFonts w:asciiTheme="minorEastAsia" w:hAnsiTheme="minorEastAsia" w:hint="eastAsia"/>
          <w:color w:val="000000" w:themeColor="text1"/>
          <w:szCs w:val="21"/>
        </w:rPr>
        <w:t>表、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海报、通知、备忘录、软件、图纸、计划和外部来源的文件</w:t>
      </w:r>
      <w:r w:rsidR="00410121" w:rsidRPr="00581342">
        <w:rPr>
          <w:rFonts w:asciiTheme="minorEastAsia" w:hAnsiTheme="minorEastAsia" w:hint="eastAsia"/>
          <w:color w:val="000000" w:themeColor="text1"/>
          <w:szCs w:val="21"/>
        </w:rPr>
        <w:t>例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如</w:t>
      </w:r>
      <w:r w:rsidR="00410121" w:rsidRPr="00581342">
        <w:rPr>
          <w:rFonts w:asciiTheme="minorEastAsia" w:hAnsiTheme="minorEastAsia" w:hint="eastAsia"/>
          <w:color w:val="000000" w:themeColor="text1"/>
          <w:szCs w:val="21"/>
        </w:rPr>
        <w:t>法</w:t>
      </w:r>
      <w:r w:rsidRPr="00581342">
        <w:rPr>
          <w:rFonts w:asciiTheme="minorEastAsia" w:hAnsiTheme="minorEastAsia" w:hint="eastAsia"/>
          <w:color w:val="000000" w:themeColor="text1"/>
          <w:szCs w:val="21"/>
        </w:rPr>
        <w:t>规和标准。</w:t>
      </w:r>
    </w:p>
    <w:p w14:paraId="57548EA3" w14:textId="77777777" w:rsidR="000A3617" w:rsidRPr="00581342" w:rsidRDefault="000A3617" w:rsidP="004772E8">
      <w:pPr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b/>
          <w:color w:val="000000" w:themeColor="text1"/>
          <w:sz w:val="24"/>
          <w:szCs w:val="24"/>
        </w:rPr>
        <w:t xml:space="preserve">22.3 </w:t>
      </w:r>
      <w:r w:rsidRPr="0058134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记录</w:t>
      </w:r>
    </w:p>
    <w:p w14:paraId="61F0F93A" w14:textId="77777777" w:rsidR="000A3617" w:rsidRPr="00581342" w:rsidRDefault="000A3617" w:rsidP="00EF1DA4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记录可包含但不限于以下内容：</w:t>
      </w:r>
    </w:p>
    <w:p w14:paraId="74960321" w14:textId="77777777" w:rsidR="000A3617" w:rsidRPr="00581342" w:rsidRDefault="000A3617" w:rsidP="00EF1DA4">
      <w:pPr>
        <w:pStyle w:val="a5"/>
        <w:numPr>
          <w:ilvl w:val="0"/>
          <w:numId w:val="17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检验申请单；</w:t>
      </w:r>
    </w:p>
    <w:p w14:paraId="3A02F9C2" w14:textId="77777777" w:rsidR="000A3617" w:rsidRPr="00581342" w:rsidRDefault="000A3617" w:rsidP="00EF1DA4">
      <w:pPr>
        <w:pStyle w:val="a5"/>
        <w:numPr>
          <w:ilvl w:val="0"/>
          <w:numId w:val="17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日志或工作表；</w:t>
      </w:r>
    </w:p>
    <w:p w14:paraId="1F344931" w14:textId="77777777" w:rsidR="000A3617" w:rsidRPr="00581342" w:rsidRDefault="000A3617" w:rsidP="00EF1DA4">
      <w:pPr>
        <w:pStyle w:val="a5"/>
        <w:numPr>
          <w:ilvl w:val="0"/>
          <w:numId w:val="17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设备</w:t>
      </w:r>
      <w:r w:rsidR="00410121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维护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记录；</w:t>
      </w:r>
    </w:p>
    <w:p w14:paraId="33E89BBE" w14:textId="0E55E9D8" w:rsidR="000A3617" w:rsidRPr="00581342" w:rsidRDefault="00410121" w:rsidP="00EF1DA4">
      <w:pPr>
        <w:pStyle w:val="a5"/>
        <w:numPr>
          <w:ilvl w:val="0"/>
          <w:numId w:val="17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供应品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批号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，供应品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文件和</w:t>
      </w:r>
      <w:r w:rsidR="005B7A9B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证书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7DAB91AD" w14:textId="77777777" w:rsidR="000A3617" w:rsidRPr="00581342" w:rsidRDefault="000A3617" w:rsidP="00EF1DA4">
      <w:pPr>
        <w:pStyle w:val="a5"/>
        <w:numPr>
          <w:ilvl w:val="0"/>
          <w:numId w:val="17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投诉和采取的措施；</w:t>
      </w:r>
    </w:p>
    <w:p w14:paraId="3A0088E4" w14:textId="77777777" w:rsidR="000A3617" w:rsidRPr="00581342" w:rsidRDefault="000A3617" w:rsidP="00EF1DA4">
      <w:pPr>
        <w:pStyle w:val="a5"/>
        <w:numPr>
          <w:ilvl w:val="0"/>
          <w:numId w:val="17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事件</w:t>
      </w:r>
      <w:r w:rsidRPr="00581342">
        <w:rPr>
          <w:rFonts w:asciiTheme="minorEastAsia" w:eastAsiaTheme="minorEastAsia" w:hAnsiTheme="minorEastAsia"/>
          <w:color w:val="000000" w:themeColor="text1"/>
          <w:sz w:val="24"/>
          <w:szCs w:val="24"/>
        </w:rPr>
        <w:t>/事故记录和采取的措施；</w:t>
      </w:r>
    </w:p>
    <w:p w14:paraId="41907429" w14:textId="77777777" w:rsidR="000A3617" w:rsidRPr="00581342" w:rsidRDefault="000A3617" w:rsidP="00EF1DA4">
      <w:pPr>
        <w:pStyle w:val="a5"/>
        <w:numPr>
          <w:ilvl w:val="0"/>
          <w:numId w:val="17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个人培训和能力记录。</w:t>
      </w:r>
    </w:p>
    <w:p w14:paraId="382AA464" w14:textId="77777777" w:rsidR="00302DCD" w:rsidRPr="00581342" w:rsidRDefault="00302DCD">
      <w:pPr>
        <w:widowControl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br w:type="page"/>
      </w:r>
    </w:p>
    <w:p w14:paraId="56F168BE" w14:textId="77777777" w:rsidR="000A3617" w:rsidRPr="00581342" w:rsidRDefault="000A3617" w:rsidP="004772E8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064C27C1" w14:textId="77777777" w:rsidR="000A3617" w:rsidRPr="00581342" w:rsidRDefault="00302DCD" w:rsidP="005E436F">
      <w:pPr>
        <w:pStyle w:val="1"/>
        <w:spacing w:before="120" w:after="120" w:line="360" w:lineRule="auto"/>
        <w:jc w:val="center"/>
        <w:rPr>
          <w:rFonts w:ascii="黑体" w:eastAsia="黑体" w:hAnsi="黑体"/>
          <w:b w:val="0"/>
          <w:color w:val="000000" w:themeColor="text1"/>
          <w:sz w:val="24"/>
          <w:szCs w:val="24"/>
        </w:rPr>
      </w:pPr>
      <w:bookmarkStart w:id="45" w:name="_Toc524011618"/>
      <w:r w:rsidRPr="00581342">
        <w:rPr>
          <w:rFonts w:ascii="黑体" w:eastAsia="黑体" w:hAnsi="黑体" w:hint="eastAsia"/>
          <w:b w:val="0"/>
          <w:color w:val="000000" w:themeColor="text1"/>
          <w:sz w:val="24"/>
          <w:szCs w:val="24"/>
        </w:rPr>
        <w:t>附录</w:t>
      </w:r>
      <w:r w:rsidR="000A3617" w:rsidRPr="00581342">
        <w:rPr>
          <w:rFonts w:ascii="黑体" w:eastAsia="黑体" w:hAnsi="黑体"/>
          <w:b w:val="0"/>
          <w:color w:val="000000" w:themeColor="text1"/>
          <w:sz w:val="24"/>
          <w:szCs w:val="24"/>
        </w:rPr>
        <w:t>A</w:t>
      </w:r>
      <w:bookmarkEnd w:id="45"/>
    </w:p>
    <w:p w14:paraId="329DCBB7" w14:textId="7D538BCA" w:rsidR="000A3617" w:rsidRPr="00581342" w:rsidRDefault="000A3617" w:rsidP="004772E8">
      <w:pPr>
        <w:spacing w:line="360" w:lineRule="auto"/>
        <w:jc w:val="center"/>
        <w:rPr>
          <w:rFonts w:ascii="黑体" w:eastAsia="黑体" w:hAnsi="黑体"/>
          <w:color w:val="000000" w:themeColor="text1"/>
          <w:sz w:val="24"/>
          <w:szCs w:val="24"/>
        </w:rPr>
      </w:pPr>
      <w:r w:rsidRPr="00581342">
        <w:rPr>
          <w:rFonts w:ascii="黑体" w:eastAsia="黑体" w:hAnsi="黑体" w:hint="eastAsia"/>
          <w:color w:val="000000" w:themeColor="text1"/>
          <w:sz w:val="24"/>
          <w:szCs w:val="24"/>
        </w:rPr>
        <w:t>（</w:t>
      </w:r>
      <w:r w:rsidR="00CC3DF7" w:rsidRPr="00581342">
        <w:rPr>
          <w:rFonts w:ascii="黑体" w:eastAsia="黑体" w:hAnsi="黑体" w:hint="eastAsia"/>
          <w:color w:val="000000" w:themeColor="text1"/>
          <w:sz w:val="24"/>
          <w:szCs w:val="24"/>
        </w:rPr>
        <w:t>资料</w:t>
      </w:r>
      <w:r w:rsidR="00302DCD" w:rsidRPr="00581342">
        <w:rPr>
          <w:rFonts w:ascii="黑体" w:eastAsia="黑体" w:hAnsi="黑体" w:hint="eastAsia"/>
          <w:color w:val="000000" w:themeColor="text1"/>
          <w:sz w:val="24"/>
          <w:szCs w:val="24"/>
        </w:rPr>
        <w:t>性附录</w:t>
      </w:r>
      <w:r w:rsidRPr="00581342">
        <w:rPr>
          <w:rFonts w:ascii="黑体" w:eastAsia="黑体" w:hAnsi="黑体" w:hint="eastAsia"/>
          <w:color w:val="000000" w:themeColor="text1"/>
          <w:sz w:val="24"/>
          <w:szCs w:val="24"/>
        </w:rPr>
        <w:t>）</w:t>
      </w:r>
    </w:p>
    <w:p w14:paraId="6A9CF296" w14:textId="77777777" w:rsidR="000A3617" w:rsidRPr="00581342" w:rsidRDefault="000A3617" w:rsidP="004772E8">
      <w:pPr>
        <w:spacing w:line="360" w:lineRule="auto"/>
        <w:jc w:val="center"/>
        <w:rPr>
          <w:rFonts w:ascii="黑体" w:eastAsia="黑体" w:hAnsi="黑体"/>
          <w:color w:val="000000" w:themeColor="text1"/>
          <w:sz w:val="24"/>
          <w:szCs w:val="24"/>
        </w:rPr>
      </w:pPr>
      <w:proofErr w:type="gramStart"/>
      <w:r w:rsidRPr="00581342">
        <w:rPr>
          <w:rFonts w:ascii="黑体" w:eastAsia="黑体" w:hAnsi="黑体" w:hint="eastAsia"/>
          <w:color w:val="000000" w:themeColor="text1"/>
          <w:sz w:val="24"/>
          <w:szCs w:val="24"/>
        </w:rPr>
        <w:t>手卫生</w:t>
      </w:r>
      <w:proofErr w:type="gramEnd"/>
      <w:r w:rsidR="007E7743" w:rsidRPr="00581342">
        <w:rPr>
          <w:rFonts w:ascii="黑体" w:eastAsia="黑体" w:hAnsi="黑体" w:hint="eastAsia"/>
          <w:color w:val="000000" w:themeColor="text1"/>
          <w:sz w:val="24"/>
          <w:szCs w:val="24"/>
        </w:rPr>
        <w:t>的五个时间点</w:t>
      </w:r>
    </w:p>
    <w:p w14:paraId="22134CCB" w14:textId="77777777" w:rsidR="007E7743" w:rsidRPr="00581342" w:rsidRDefault="007E7743" w:rsidP="004772E8">
      <w:pPr>
        <w:spacing w:line="360" w:lineRule="auto"/>
        <w:jc w:val="center"/>
        <w:rPr>
          <w:rFonts w:asciiTheme="minorEastAsia" w:hAnsiTheme="minorEastAsia"/>
          <w:b/>
          <w:color w:val="000000" w:themeColor="text1"/>
          <w:sz w:val="24"/>
          <w:szCs w:val="24"/>
        </w:rPr>
      </w:pPr>
    </w:p>
    <w:tbl>
      <w:tblPr>
        <w:tblStyle w:val="a6"/>
        <w:tblW w:w="0" w:type="auto"/>
        <w:tblLook w:val="04E0" w:firstRow="1" w:lastRow="1" w:firstColumn="1" w:lastColumn="0" w:noHBand="0" w:noVBand="1"/>
      </w:tblPr>
      <w:tblGrid>
        <w:gridCol w:w="2235"/>
        <w:gridCol w:w="1446"/>
        <w:gridCol w:w="4615"/>
      </w:tblGrid>
      <w:tr w:rsidR="000A3617" w:rsidRPr="00581342" w14:paraId="1C80C350" w14:textId="77777777" w:rsidTr="00EF1DA4">
        <w:tc>
          <w:tcPr>
            <w:tcW w:w="2235" w:type="dxa"/>
            <w:vMerge w:val="restart"/>
          </w:tcPr>
          <w:p w14:paraId="5975DB97" w14:textId="0926B59A" w:rsidR="000A3617" w:rsidRPr="00581342" w:rsidRDefault="000A3617" w:rsidP="004772E8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1</w:t>
            </w:r>
            <w:r w:rsidRPr="00581342"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.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接触</w:t>
            </w:r>
            <w:r w:rsidR="00CC4FE0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患者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前</w:t>
            </w:r>
          </w:p>
        </w:tc>
        <w:tc>
          <w:tcPr>
            <w:tcW w:w="1446" w:type="dxa"/>
          </w:tcPr>
          <w:p w14:paraId="19761383" w14:textId="77777777" w:rsidR="000A3617" w:rsidRPr="00581342" w:rsidRDefault="007E7743" w:rsidP="004772E8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做什么？</w:t>
            </w:r>
          </w:p>
        </w:tc>
        <w:tc>
          <w:tcPr>
            <w:tcW w:w="4615" w:type="dxa"/>
          </w:tcPr>
          <w:p w14:paraId="61D75264" w14:textId="2D119A1B" w:rsidR="000A3617" w:rsidRPr="00581342" w:rsidRDefault="000A3617" w:rsidP="004E7C8F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在接触</w:t>
            </w:r>
            <w:r w:rsidR="00CC4FE0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患者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前清洁双手</w:t>
            </w:r>
            <w:r w:rsidR="004E7C8F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0A3617" w:rsidRPr="00581342" w14:paraId="6D52EEDC" w14:textId="77777777" w:rsidTr="00EF1DA4">
        <w:tc>
          <w:tcPr>
            <w:tcW w:w="2235" w:type="dxa"/>
            <w:vMerge/>
          </w:tcPr>
          <w:p w14:paraId="12D186A4" w14:textId="77777777" w:rsidR="000A3617" w:rsidRPr="00581342" w:rsidRDefault="000A3617" w:rsidP="004772E8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46" w:type="dxa"/>
          </w:tcPr>
          <w:p w14:paraId="0B270C5C" w14:textId="77777777" w:rsidR="000A3617" w:rsidRPr="00581342" w:rsidRDefault="007E7743" w:rsidP="004772E8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为什么？</w:t>
            </w:r>
          </w:p>
        </w:tc>
        <w:tc>
          <w:tcPr>
            <w:tcW w:w="4615" w:type="dxa"/>
          </w:tcPr>
          <w:p w14:paraId="7411E389" w14:textId="1751CA63" w:rsidR="000A3617" w:rsidRPr="00581342" w:rsidRDefault="000A3617" w:rsidP="004E7C8F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保护患者免受手上</w:t>
            </w:r>
            <w:r w:rsidR="004E7C8F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有害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菌的感染</w:t>
            </w:r>
            <w:r w:rsidR="004E7C8F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7E7743" w:rsidRPr="00581342" w14:paraId="567E30B0" w14:textId="77777777" w:rsidTr="00EF1DA4">
        <w:tc>
          <w:tcPr>
            <w:tcW w:w="2235" w:type="dxa"/>
            <w:vMerge w:val="restart"/>
          </w:tcPr>
          <w:p w14:paraId="21A263F0" w14:textId="77777777" w:rsidR="007E7743" w:rsidRPr="00581342" w:rsidRDefault="007E7743" w:rsidP="004772E8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2</w:t>
            </w:r>
            <w:r w:rsidRPr="00581342"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.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无菌操作前</w:t>
            </w:r>
          </w:p>
        </w:tc>
        <w:tc>
          <w:tcPr>
            <w:tcW w:w="1446" w:type="dxa"/>
          </w:tcPr>
          <w:p w14:paraId="6DE0A4F5" w14:textId="77777777" w:rsidR="007E7743" w:rsidRPr="00581342" w:rsidRDefault="007E7743" w:rsidP="004772E8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做什么？</w:t>
            </w:r>
          </w:p>
        </w:tc>
        <w:tc>
          <w:tcPr>
            <w:tcW w:w="4615" w:type="dxa"/>
          </w:tcPr>
          <w:p w14:paraId="5E2542BD" w14:textId="77777777" w:rsidR="007E7743" w:rsidRPr="00581342" w:rsidRDefault="007E7743" w:rsidP="004E7C8F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无菌操作前</w:t>
            </w:r>
            <w:r w:rsidR="004E7C8F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立即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清洁双手</w:t>
            </w:r>
            <w:r w:rsidR="004E7C8F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7E7743" w:rsidRPr="00581342" w14:paraId="1441A762" w14:textId="77777777" w:rsidTr="00EF1DA4">
        <w:tc>
          <w:tcPr>
            <w:tcW w:w="2235" w:type="dxa"/>
            <w:vMerge/>
          </w:tcPr>
          <w:p w14:paraId="421EBC95" w14:textId="77777777" w:rsidR="007E7743" w:rsidRPr="00581342" w:rsidRDefault="007E7743" w:rsidP="004772E8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46" w:type="dxa"/>
          </w:tcPr>
          <w:p w14:paraId="30358881" w14:textId="77777777" w:rsidR="007E7743" w:rsidRPr="00581342" w:rsidRDefault="007E7743" w:rsidP="004772E8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为什么？</w:t>
            </w:r>
          </w:p>
        </w:tc>
        <w:tc>
          <w:tcPr>
            <w:tcW w:w="4615" w:type="dxa"/>
          </w:tcPr>
          <w:p w14:paraId="10C297AE" w14:textId="7577358F" w:rsidR="007E7743" w:rsidRPr="00581342" w:rsidRDefault="007E7743" w:rsidP="00FF5C09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保护患者免受</w:t>
            </w:r>
            <w:r w:rsidR="00FF5C09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有害菌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的</w:t>
            </w:r>
            <w:r w:rsidR="00E009B3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感染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，包括患者自身的</w:t>
            </w:r>
            <w:r w:rsidR="00E009B3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有害</w:t>
            </w:r>
            <w:proofErr w:type="gramStart"/>
            <w:r w:rsidR="00E009B3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菌</w:t>
            </w:r>
            <w:proofErr w:type="gramEnd"/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进入体内</w:t>
            </w:r>
            <w:r w:rsidR="004E7C8F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7E7743" w:rsidRPr="00581342" w14:paraId="17B70F6F" w14:textId="77777777" w:rsidTr="00EF1DA4">
        <w:tc>
          <w:tcPr>
            <w:tcW w:w="2235" w:type="dxa"/>
            <w:vMerge w:val="restart"/>
          </w:tcPr>
          <w:p w14:paraId="35BF24C8" w14:textId="77777777" w:rsidR="007E7743" w:rsidRPr="00581342" w:rsidRDefault="007E7743" w:rsidP="004772E8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3</w:t>
            </w:r>
            <w:r w:rsidRPr="00581342"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.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体液暴露后</w:t>
            </w:r>
          </w:p>
        </w:tc>
        <w:tc>
          <w:tcPr>
            <w:tcW w:w="1446" w:type="dxa"/>
          </w:tcPr>
          <w:p w14:paraId="00F2DFC2" w14:textId="77777777" w:rsidR="007E7743" w:rsidRPr="00581342" w:rsidRDefault="007E7743" w:rsidP="004772E8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做什么？</w:t>
            </w:r>
          </w:p>
        </w:tc>
        <w:tc>
          <w:tcPr>
            <w:tcW w:w="4615" w:type="dxa"/>
          </w:tcPr>
          <w:p w14:paraId="007EB374" w14:textId="77777777" w:rsidR="007E7743" w:rsidRPr="00581342" w:rsidRDefault="007E7743" w:rsidP="00FF5C09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发生体液暴露后（</w:t>
            </w:r>
            <w:r w:rsidR="00FF5C09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以及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摘除手套后）立即清洁双手</w:t>
            </w:r>
            <w:r w:rsidR="00FF5C09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7E7743" w:rsidRPr="00581342" w14:paraId="4951D781" w14:textId="77777777" w:rsidTr="001F54B5">
        <w:tc>
          <w:tcPr>
            <w:tcW w:w="2765" w:type="dxa"/>
            <w:vMerge/>
          </w:tcPr>
          <w:p w14:paraId="64D7CD54" w14:textId="77777777" w:rsidR="007E7743" w:rsidRPr="00581342" w:rsidRDefault="007E7743" w:rsidP="004772E8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916" w:type="dxa"/>
          </w:tcPr>
          <w:p w14:paraId="45ED0351" w14:textId="77777777" w:rsidR="007E7743" w:rsidRPr="00581342" w:rsidRDefault="007E7743" w:rsidP="004772E8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为什么？</w:t>
            </w:r>
          </w:p>
        </w:tc>
        <w:tc>
          <w:tcPr>
            <w:tcW w:w="4615" w:type="dxa"/>
          </w:tcPr>
          <w:p w14:paraId="30A51CE2" w14:textId="794EADF3" w:rsidR="007E7743" w:rsidRPr="00581342" w:rsidRDefault="007E7743" w:rsidP="00FF5C09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保护自</w:t>
            </w:r>
            <w:r w:rsidR="00E009B3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身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和</w:t>
            </w:r>
            <w:r w:rsidR="00E009B3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医疗卫生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环境免受患者携带的</w:t>
            </w:r>
            <w:r w:rsidR="00FF5C09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有害</w:t>
            </w:r>
            <w:proofErr w:type="gramStart"/>
            <w:r w:rsidR="00FF5C09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菌</w:t>
            </w:r>
            <w:proofErr w:type="gramEnd"/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污染</w:t>
            </w:r>
            <w:r w:rsidR="00FF5C09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7E7743" w:rsidRPr="00581342" w14:paraId="3139B633" w14:textId="77777777" w:rsidTr="00EF1DA4">
        <w:tc>
          <w:tcPr>
            <w:tcW w:w="2235" w:type="dxa"/>
            <w:vMerge w:val="restart"/>
          </w:tcPr>
          <w:p w14:paraId="63C53BB0" w14:textId="5A743EFC" w:rsidR="007E7743" w:rsidRPr="00581342" w:rsidRDefault="007E7743" w:rsidP="004772E8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4</w:t>
            </w:r>
            <w:r w:rsidRPr="00581342"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.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接触</w:t>
            </w:r>
            <w:r w:rsidR="00CC4FE0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患者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后</w:t>
            </w:r>
          </w:p>
        </w:tc>
        <w:tc>
          <w:tcPr>
            <w:tcW w:w="1446" w:type="dxa"/>
          </w:tcPr>
          <w:p w14:paraId="208FC840" w14:textId="77777777" w:rsidR="007E7743" w:rsidRPr="00581342" w:rsidRDefault="007E7743" w:rsidP="004772E8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做什么？</w:t>
            </w:r>
          </w:p>
        </w:tc>
        <w:tc>
          <w:tcPr>
            <w:tcW w:w="4615" w:type="dxa"/>
          </w:tcPr>
          <w:p w14:paraId="4701F5A6" w14:textId="38A11F31" w:rsidR="007E7743" w:rsidRPr="00581342" w:rsidRDefault="007E7743" w:rsidP="00FF5C09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在接触</w:t>
            </w:r>
            <w:r w:rsidR="00CC4FE0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患者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及其物品后立即清洁双手</w:t>
            </w:r>
            <w:r w:rsidR="00FF5C09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7E7743" w:rsidRPr="00581342" w14:paraId="446A748D" w14:textId="77777777" w:rsidTr="001F54B5">
        <w:tc>
          <w:tcPr>
            <w:tcW w:w="2765" w:type="dxa"/>
            <w:vMerge/>
          </w:tcPr>
          <w:p w14:paraId="0E0F94A7" w14:textId="77777777" w:rsidR="007E7743" w:rsidRPr="00581342" w:rsidRDefault="007E7743" w:rsidP="004772E8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916" w:type="dxa"/>
          </w:tcPr>
          <w:p w14:paraId="06C68125" w14:textId="77777777" w:rsidR="007E7743" w:rsidRPr="00581342" w:rsidRDefault="007E7743" w:rsidP="004772E8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为什么？</w:t>
            </w:r>
          </w:p>
        </w:tc>
        <w:tc>
          <w:tcPr>
            <w:tcW w:w="4615" w:type="dxa"/>
          </w:tcPr>
          <w:p w14:paraId="08551DF2" w14:textId="183665E2" w:rsidR="007E7743" w:rsidRPr="00581342" w:rsidRDefault="007E7743" w:rsidP="001F54B5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保护自</w:t>
            </w:r>
            <w:r w:rsidR="00E009B3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身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和</w:t>
            </w:r>
            <w:r w:rsidR="00E009B3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医疗卫生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环境免受患者携带的</w:t>
            </w:r>
            <w:r w:rsidR="001F54B5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有害</w:t>
            </w:r>
            <w:proofErr w:type="gramStart"/>
            <w:r w:rsidR="001F54B5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菌</w:t>
            </w:r>
            <w:proofErr w:type="gramEnd"/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污染</w:t>
            </w:r>
            <w:r w:rsidR="00FF5C09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7E7743" w:rsidRPr="00581342" w14:paraId="5C2A7009" w14:textId="77777777" w:rsidTr="00EF1DA4">
        <w:tc>
          <w:tcPr>
            <w:tcW w:w="2235" w:type="dxa"/>
            <w:vMerge w:val="restart"/>
          </w:tcPr>
          <w:p w14:paraId="4306226F" w14:textId="79EF42B9" w:rsidR="007E7743" w:rsidRPr="00581342" w:rsidRDefault="007E7743" w:rsidP="004772E8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5</w:t>
            </w:r>
            <w:r w:rsidRPr="00581342"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.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接触患者</w:t>
            </w:r>
            <w:r w:rsidR="00DD113B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周围环境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后</w:t>
            </w:r>
          </w:p>
        </w:tc>
        <w:tc>
          <w:tcPr>
            <w:tcW w:w="1446" w:type="dxa"/>
          </w:tcPr>
          <w:p w14:paraId="5D63D4AA" w14:textId="77777777" w:rsidR="007E7743" w:rsidRPr="00581342" w:rsidRDefault="007E7743" w:rsidP="004772E8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做什么？</w:t>
            </w:r>
          </w:p>
        </w:tc>
        <w:tc>
          <w:tcPr>
            <w:tcW w:w="4615" w:type="dxa"/>
          </w:tcPr>
          <w:p w14:paraId="59E25D84" w14:textId="7A37C422" w:rsidR="007E7743" w:rsidRPr="00581342" w:rsidRDefault="00086451" w:rsidP="00086451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即使未接触</w:t>
            </w:r>
            <w:r w:rsidR="00CC4FE0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患者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，</w:t>
            </w:r>
            <w:r w:rsidR="007E7743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接触</w:t>
            </w:r>
            <w:r w:rsidR="007A3C1F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过</w:t>
            </w:r>
            <w:r w:rsidR="00CC4FE0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患者</w:t>
            </w:r>
            <w:r w:rsidR="007A3C1F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周围环境中的任何</w:t>
            </w:r>
            <w:r w:rsidR="007E7743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物品或家具后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也</w:t>
            </w:r>
            <w:r w:rsidR="007E7743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应立即清洁双手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7E7743" w:rsidRPr="00581342" w14:paraId="06C80F43" w14:textId="77777777" w:rsidTr="001F54B5">
        <w:tc>
          <w:tcPr>
            <w:tcW w:w="2765" w:type="dxa"/>
            <w:vMerge/>
          </w:tcPr>
          <w:p w14:paraId="6318F65D" w14:textId="77777777" w:rsidR="007E7743" w:rsidRPr="00581342" w:rsidRDefault="007E7743" w:rsidP="004772E8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916" w:type="dxa"/>
          </w:tcPr>
          <w:p w14:paraId="4FB0399B" w14:textId="77777777" w:rsidR="007E7743" w:rsidRPr="00581342" w:rsidRDefault="007E7743" w:rsidP="004772E8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为什么？</w:t>
            </w:r>
          </w:p>
        </w:tc>
        <w:tc>
          <w:tcPr>
            <w:tcW w:w="4615" w:type="dxa"/>
          </w:tcPr>
          <w:p w14:paraId="369ED7C2" w14:textId="486C37B9" w:rsidR="007E7743" w:rsidRPr="00581342" w:rsidRDefault="007E7743" w:rsidP="00086451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保护</w:t>
            </w:r>
            <w:r w:rsidR="007A3C1F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自身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和</w:t>
            </w:r>
            <w:r w:rsidR="007A3C1F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医疗卫生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环境免受患者携带的</w:t>
            </w:r>
            <w:r w:rsidR="00086451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有害</w:t>
            </w:r>
            <w:r w:rsidR="00ED7FA8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病</w:t>
            </w:r>
            <w:r w:rsidR="00086451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菌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污染</w:t>
            </w:r>
            <w:r w:rsidR="00086451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0A3617" w:rsidRPr="00581342" w14:paraId="09DFF0E3" w14:textId="77777777" w:rsidTr="00CD09E5">
        <w:tc>
          <w:tcPr>
            <w:tcW w:w="8296" w:type="dxa"/>
            <w:gridSpan w:val="3"/>
          </w:tcPr>
          <w:p w14:paraId="43FE3264" w14:textId="77777777" w:rsidR="000A3617" w:rsidRPr="00581342" w:rsidRDefault="000A3617" w:rsidP="004772E8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581342">
              <w:rPr>
                <w:rFonts w:asciiTheme="minorEastAsia" w:hAnsiTheme="minorEastAsia" w:hint="eastAsia"/>
                <w:color w:val="000000" w:themeColor="text1"/>
                <w:szCs w:val="21"/>
              </w:rPr>
              <w:t>注：本表基于</w:t>
            </w:r>
            <w:r w:rsidRPr="00581342">
              <w:rPr>
                <w:rFonts w:asciiTheme="minorEastAsia" w:hAnsiTheme="minorEastAsia"/>
                <w:color w:val="000000" w:themeColor="text1"/>
                <w:szCs w:val="21"/>
              </w:rPr>
              <w:t>WHO</w:t>
            </w:r>
            <w:r w:rsidRPr="00581342">
              <w:rPr>
                <w:rFonts w:asciiTheme="minorEastAsia" w:hAnsiTheme="minorEastAsia" w:hint="eastAsia"/>
                <w:color w:val="000000" w:themeColor="text1"/>
                <w:szCs w:val="21"/>
              </w:rPr>
              <w:t>参考文献</w:t>
            </w:r>
            <w:r w:rsidR="007E7743" w:rsidRPr="00581342">
              <w:rPr>
                <w:rFonts w:asciiTheme="minorEastAsia" w:hAnsiTheme="minorEastAsia" w:hint="eastAsia"/>
                <w:color w:val="000000" w:themeColor="text1"/>
                <w:szCs w:val="21"/>
              </w:rPr>
              <w:t>。</w:t>
            </w:r>
          </w:p>
        </w:tc>
      </w:tr>
    </w:tbl>
    <w:p w14:paraId="6F28DDAC" w14:textId="77777777" w:rsidR="000A3617" w:rsidRPr="00581342" w:rsidRDefault="000A3617" w:rsidP="004772E8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0DCD0BF2" w14:textId="77777777" w:rsidR="000A3617" w:rsidRPr="00581342" w:rsidRDefault="000A3617" w:rsidP="004772E8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0E4FEB27" w14:textId="77777777" w:rsidR="000A3617" w:rsidRPr="00581342" w:rsidRDefault="000A3617" w:rsidP="004772E8">
      <w:pPr>
        <w:spacing w:line="360" w:lineRule="auto"/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2AFCFF67" w14:textId="77777777" w:rsidR="00EF1DA4" w:rsidRPr="00581342" w:rsidRDefault="00EF1DA4">
      <w:pPr>
        <w:widowControl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br w:type="page"/>
      </w:r>
    </w:p>
    <w:p w14:paraId="46DEC9CA" w14:textId="77777777" w:rsidR="000A3617" w:rsidRPr="00581342" w:rsidRDefault="000A3617" w:rsidP="004772E8">
      <w:pPr>
        <w:spacing w:line="360" w:lineRule="auto"/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6BF02D23" w14:textId="77777777" w:rsidR="000A3617" w:rsidRPr="00581342" w:rsidRDefault="00DC6420" w:rsidP="005E436F">
      <w:pPr>
        <w:pStyle w:val="1"/>
        <w:spacing w:before="120" w:after="120" w:line="360" w:lineRule="auto"/>
        <w:jc w:val="center"/>
        <w:rPr>
          <w:rFonts w:ascii="黑体" w:eastAsia="黑体" w:hAnsi="黑体"/>
          <w:b w:val="0"/>
          <w:color w:val="000000" w:themeColor="text1"/>
          <w:sz w:val="24"/>
          <w:szCs w:val="24"/>
        </w:rPr>
      </w:pPr>
      <w:bookmarkStart w:id="46" w:name="_Toc524011619"/>
      <w:r w:rsidRPr="00581342">
        <w:rPr>
          <w:rFonts w:ascii="黑体" w:eastAsia="黑体" w:hAnsi="黑体" w:hint="eastAsia"/>
          <w:b w:val="0"/>
          <w:color w:val="000000" w:themeColor="text1"/>
          <w:sz w:val="24"/>
          <w:szCs w:val="24"/>
        </w:rPr>
        <w:t>附录</w:t>
      </w:r>
      <w:r w:rsidR="000A3617" w:rsidRPr="00581342">
        <w:rPr>
          <w:rFonts w:ascii="黑体" w:eastAsia="黑体" w:hAnsi="黑体"/>
          <w:b w:val="0"/>
          <w:color w:val="000000" w:themeColor="text1"/>
          <w:sz w:val="24"/>
          <w:szCs w:val="24"/>
        </w:rPr>
        <w:t>B</w:t>
      </w:r>
      <w:bookmarkEnd w:id="46"/>
    </w:p>
    <w:p w14:paraId="780080FC" w14:textId="7AA29948" w:rsidR="000A3617" w:rsidRPr="00581342" w:rsidRDefault="000A3617" w:rsidP="004772E8">
      <w:pPr>
        <w:spacing w:line="360" w:lineRule="auto"/>
        <w:jc w:val="center"/>
        <w:rPr>
          <w:rFonts w:ascii="黑体" w:eastAsia="黑体" w:hAnsi="黑体"/>
          <w:color w:val="000000" w:themeColor="text1"/>
          <w:sz w:val="24"/>
          <w:szCs w:val="24"/>
        </w:rPr>
      </w:pPr>
      <w:r w:rsidRPr="00581342">
        <w:rPr>
          <w:rFonts w:ascii="黑体" w:eastAsia="黑体" w:hAnsi="黑体" w:hint="eastAsia"/>
          <w:color w:val="000000" w:themeColor="text1"/>
          <w:sz w:val="24"/>
          <w:szCs w:val="24"/>
        </w:rPr>
        <w:t>（</w:t>
      </w:r>
      <w:r w:rsidR="00CC3DF7" w:rsidRPr="00581342">
        <w:rPr>
          <w:rFonts w:ascii="黑体" w:eastAsia="黑体" w:hAnsi="黑体" w:hint="eastAsia"/>
          <w:color w:val="000000" w:themeColor="text1"/>
          <w:sz w:val="24"/>
          <w:szCs w:val="24"/>
        </w:rPr>
        <w:t>资料</w:t>
      </w:r>
      <w:r w:rsidR="00DC6420" w:rsidRPr="00581342">
        <w:rPr>
          <w:rFonts w:ascii="黑体" w:eastAsia="黑体" w:hAnsi="黑体" w:hint="eastAsia"/>
          <w:color w:val="000000" w:themeColor="text1"/>
          <w:sz w:val="24"/>
          <w:szCs w:val="24"/>
        </w:rPr>
        <w:t>性附录</w:t>
      </w:r>
      <w:r w:rsidRPr="00581342">
        <w:rPr>
          <w:rFonts w:ascii="黑体" w:eastAsia="黑体" w:hAnsi="黑体" w:hint="eastAsia"/>
          <w:color w:val="000000" w:themeColor="text1"/>
          <w:sz w:val="24"/>
          <w:szCs w:val="24"/>
        </w:rPr>
        <w:t>）</w:t>
      </w:r>
    </w:p>
    <w:p w14:paraId="46614BB1" w14:textId="77777777" w:rsidR="000A3617" w:rsidRPr="00581342" w:rsidRDefault="000A3617" w:rsidP="004772E8">
      <w:pPr>
        <w:spacing w:line="360" w:lineRule="auto"/>
        <w:jc w:val="center"/>
        <w:rPr>
          <w:rFonts w:ascii="黑体" w:eastAsia="黑体" w:hAnsi="黑体"/>
          <w:color w:val="000000" w:themeColor="text1"/>
          <w:sz w:val="24"/>
          <w:szCs w:val="24"/>
        </w:rPr>
      </w:pPr>
      <w:r w:rsidRPr="00581342">
        <w:rPr>
          <w:rFonts w:ascii="黑体" w:eastAsia="黑体" w:hAnsi="黑体" w:hint="eastAsia"/>
          <w:color w:val="000000" w:themeColor="text1"/>
          <w:sz w:val="24"/>
          <w:szCs w:val="24"/>
        </w:rPr>
        <w:t>消毒剂</w:t>
      </w:r>
    </w:p>
    <w:p w14:paraId="1DA1A0CA" w14:textId="77777777" w:rsidR="006615F3" w:rsidRPr="00581342" w:rsidRDefault="006615F3" w:rsidP="004772E8">
      <w:pPr>
        <w:spacing w:line="360" w:lineRule="auto"/>
        <w:jc w:val="center"/>
        <w:rPr>
          <w:rFonts w:asciiTheme="minorEastAsia" w:hAnsiTheme="minorEastAsia"/>
          <w:b/>
          <w:color w:val="000000" w:themeColor="text1"/>
          <w:sz w:val="24"/>
          <w:szCs w:val="24"/>
        </w:rPr>
      </w:pPr>
    </w:p>
    <w:p w14:paraId="5CA236E7" w14:textId="77777777" w:rsidR="000A3617" w:rsidRPr="00581342" w:rsidRDefault="000A3617" w:rsidP="00EF1DA4">
      <w:pPr>
        <w:spacing w:line="360" w:lineRule="auto"/>
        <w:ind w:firstLineChars="200" w:firstLine="48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消毒剂用于</w:t>
      </w:r>
      <w:r w:rsidR="006615F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对工作区域的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清洁和去污</w:t>
      </w:r>
      <w:r w:rsidR="006615F3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56212DBC" w14:textId="77777777" w:rsidR="000A3617" w:rsidRPr="00581342" w:rsidRDefault="000A3617" w:rsidP="00EF1DA4">
      <w:pPr>
        <w:spacing w:line="360" w:lineRule="auto"/>
        <w:ind w:firstLineChars="200" w:firstLine="48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许多不同的消毒剂可用于清洁物体表面和溢出</w:t>
      </w:r>
      <w:r w:rsidR="00153BD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物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，包括：</w:t>
      </w:r>
    </w:p>
    <w:p w14:paraId="51E45BC3" w14:textId="77777777" w:rsidR="000A3617" w:rsidRPr="00581342" w:rsidRDefault="000A3617" w:rsidP="00EF1DA4">
      <w:pPr>
        <w:spacing w:line="360" w:lineRule="auto"/>
        <w:ind w:firstLineChars="200" w:firstLine="48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-乙醇</w:t>
      </w:r>
      <w:r w:rsidR="00153BD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40A13935" w14:textId="77777777" w:rsidR="000A3617" w:rsidRPr="00581342" w:rsidRDefault="000A3617" w:rsidP="00EF1DA4">
      <w:pPr>
        <w:spacing w:line="360" w:lineRule="auto"/>
        <w:ind w:firstLineChars="200" w:firstLine="48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-氯化合物</w:t>
      </w:r>
      <w:r w:rsidR="00153BD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041C7947" w14:textId="77777777" w:rsidR="000A3617" w:rsidRPr="00581342" w:rsidRDefault="000A3617" w:rsidP="00EF1DA4">
      <w:pPr>
        <w:spacing w:line="360" w:lineRule="auto"/>
        <w:ind w:firstLineChars="200" w:firstLine="48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-季铵化合物</w:t>
      </w:r>
      <w:r w:rsidR="00153BD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53655629" w14:textId="77777777" w:rsidR="000A3617" w:rsidRPr="00581342" w:rsidRDefault="000A3617" w:rsidP="00EF1DA4">
      <w:pPr>
        <w:spacing w:line="360" w:lineRule="auto"/>
        <w:ind w:firstLineChars="200" w:firstLine="48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-酚类化合物</w:t>
      </w:r>
      <w:r w:rsidR="00153BD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14:paraId="71A733AA" w14:textId="77777777" w:rsidR="000A3617" w:rsidRPr="00581342" w:rsidRDefault="000A3617" w:rsidP="00EF1DA4">
      <w:pPr>
        <w:spacing w:line="360" w:lineRule="auto"/>
        <w:ind w:firstLineChars="200" w:firstLine="48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-碘伏化合物</w:t>
      </w:r>
      <w:r w:rsidR="00153BD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3675F99E" w14:textId="77777777" w:rsidR="000A3617" w:rsidRPr="00581342" w:rsidRDefault="000A3617" w:rsidP="00EF1DA4">
      <w:pPr>
        <w:spacing w:line="360" w:lineRule="auto"/>
        <w:ind w:firstLineChars="200" w:firstLine="48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理想的消毒剂性</w:t>
      </w:r>
      <w:r w:rsidR="00153BD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能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包括（见表B</w:t>
      </w:r>
      <w:r w:rsidR="00153BD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.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t>1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常用消毒剂性</w:t>
      </w:r>
      <w:r w:rsidR="00153BDB"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能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）：</w:t>
      </w:r>
    </w:p>
    <w:p w14:paraId="66F5FBC9" w14:textId="77777777" w:rsidR="000A3617" w:rsidRPr="00581342" w:rsidRDefault="000A3617" w:rsidP="00EF1DA4">
      <w:pPr>
        <w:pStyle w:val="a5"/>
        <w:numPr>
          <w:ilvl w:val="0"/>
          <w:numId w:val="21"/>
        </w:numPr>
        <w:spacing w:line="360" w:lineRule="auto"/>
        <w:ind w:firstLineChars="0" w:firstLine="66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广谱，</w:t>
      </w:r>
      <w:r w:rsidR="00153BDB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即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能广谱抗菌；</w:t>
      </w:r>
    </w:p>
    <w:p w14:paraId="05C9429D" w14:textId="77777777" w:rsidR="000A3617" w:rsidRPr="00581342" w:rsidRDefault="00153BDB" w:rsidP="00EF1DA4">
      <w:pPr>
        <w:pStyle w:val="a5"/>
        <w:numPr>
          <w:ilvl w:val="0"/>
          <w:numId w:val="21"/>
        </w:numPr>
        <w:spacing w:line="360" w:lineRule="auto"/>
        <w:ind w:firstLineChars="0" w:firstLine="66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速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效，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即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能快速杀菌；</w:t>
      </w:r>
    </w:p>
    <w:p w14:paraId="150D266D" w14:textId="77777777" w:rsidR="000A3617" w:rsidRPr="00581342" w:rsidRDefault="000A3617" w:rsidP="00EF1DA4">
      <w:pPr>
        <w:pStyle w:val="a5"/>
        <w:numPr>
          <w:ilvl w:val="0"/>
          <w:numId w:val="21"/>
        </w:numPr>
        <w:spacing w:line="360" w:lineRule="auto"/>
        <w:ind w:firstLineChars="0" w:firstLine="66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不受环境因素影响，</w:t>
      </w:r>
      <w:r w:rsidR="00153BDB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即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能在有机</w:t>
      </w:r>
      <w:r w:rsidR="00153BDB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物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（如血液、痰液、粪便）</w:t>
      </w:r>
      <w:r w:rsidR="00153BDB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存在的情况下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仍有活性，并能与肥皂、清洁剂和其他</w:t>
      </w:r>
      <w:r w:rsidR="00153BDB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常用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化学物质兼容；</w:t>
      </w:r>
    </w:p>
    <w:p w14:paraId="3487EF93" w14:textId="77777777" w:rsidR="000A3617" w:rsidRPr="00581342" w:rsidRDefault="000A3617" w:rsidP="00EF1DA4">
      <w:pPr>
        <w:pStyle w:val="a5"/>
        <w:numPr>
          <w:ilvl w:val="0"/>
          <w:numId w:val="21"/>
        </w:numPr>
        <w:spacing w:line="360" w:lineRule="auto"/>
        <w:ind w:firstLineChars="0" w:firstLine="66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无毒，</w:t>
      </w:r>
      <w:r w:rsidR="00153BDB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即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对使用者和患者</w:t>
      </w:r>
      <w:r w:rsidR="00153BDB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没有危害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5DFEBB48" w14:textId="21E44CB5" w:rsidR="000A3617" w:rsidRPr="00581342" w:rsidRDefault="000A3617" w:rsidP="00EF1DA4">
      <w:pPr>
        <w:pStyle w:val="a5"/>
        <w:numPr>
          <w:ilvl w:val="0"/>
          <w:numId w:val="21"/>
        </w:numPr>
        <w:spacing w:line="360" w:lineRule="auto"/>
        <w:ind w:firstLineChars="0" w:firstLine="66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表面兼容性，</w:t>
      </w:r>
      <w:r w:rsidR="00153BDB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即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不</w:t>
      </w:r>
      <w:r w:rsidR="00A47E4C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会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腐蚀仪器和金属表面，</w:t>
      </w:r>
      <w:r w:rsidR="00153BDB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不会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造成布、</w:t>
      </w:r>
      <w:r w:rsidR="00153BDB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橡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胶、塑料及其他材料的变质；</w:t>
      </w:r>
    </w:p>
    <w:p w14:paraId="1063B40B" w14:textId="768AFBE4" w:rsidR="000A3617" w:rsidRPr="00581342" w:rsidRDefault="000A3617" w:rsidP="00EF1DA4">
      <w:pPr>
        <w:pStyle w:val="a5"/>
        <w:numPr>
          <w:ilvl w:val="0"/>
          <w:numId w:val="21"/>
        </w:numPr>
        <w:spacing w:line="360" w:lineRule="auto"/>
        <w:ind w:firstLineChars="0" w:firstLine="66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在处理表面</w:t>
      </w:r>
      <w:r w:rsidR="00153BDB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有</w:t>
      </w:r>
      <w:r w:rsidR="009B091E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持续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效应，</w:t>
      </w:r>
      <w:r w:rsidR="00153BDB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即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能在经过处理的表面形成一个抗菌膜；</w:t>
      </w:r>
    </w:p>
    <w:p w14:paraId="5BFEB946" w14:textId="77777777" w:rsidR="000A3617" w:rsidRPr="00581342" w:rsidRDefault="000A3617" w:rsidP="00EF1DA4">
      <w:pPr>
        <w:pStyle w:val="a5"/>
        <w:numPr>
          <w:ilvl w:val="0"/>
          <w:numId w:val="21"/>
        </w:numPr>
        <w:spacing w:line="360" w:lineRule="auto"/>
        <w:ind w:firstLineChars="0" w:firstLine="66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易于使用，有清晰的标签说明；</w:t>
      </w:r>
    </w:p>
    <w:p w14:paraId="5616A3DF" w14:textId="4CEE6040" w:rsidR="000A3617" w:rsidRPr="00581342" w:rsidRDefault="000A3617" w:rsidP="00EF1DA4">
      <w:pPr>
        <w:pStyle w:val="a5"/>
        <w:numPr>
          <w:ilvl w:val="0"/>
          <w:numId w:val="21"/>
        </w:numPr>
        <w:spacing w:line="360" w:lineRule="auto"/>
        <w:ind w:firstLineChars="0" w:firstLine="66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无臭，</w:t>
      </w:r>
      <w:r w:rsidR="00153BDB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即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有</w:t>
      </w:r>
      <w:r w:rsidR="006469E6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香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味，或者</w:t>
      </w:r>
      <w:r w:rsidR="006469E6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无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味</w:t>
      </w:r>
      <w:r w:rsidR="006469E6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，便于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日常使用；</w:t>
      </w:r>
    </w:p>
    <w:p w14:paraId="3D997C00" w14:textId="6FEF4BD7" w:rsidR="000A3617" w:rsidRPr="00581342" w:rsidRDefault="00D70BE8" w:rsidP="00EF1DA4">
      <w:pPr>
        <w:pStyle w:val="a5"/>
        <w:numPr>
          <w:ilvl w:val="0"/>
          <w:numId w:val="21"/>
        </w:numPr>
        <w:spacing w:line="360" w:lineRule="auto"/>
        <w:ind w:firstLineChars="0" w:firstLine="66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费用</w:t>
      </w:r>
      <w:r w:rsidR="009B091E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合理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="006469E6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即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价格</w:t>
      </w:r>
      <w:r w:rsidR="006469E6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不昂贵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</w:p>
    <w:p w14:paraId="4436EB9C" w14:textId="77777777" w:rsidR="000A3617" w:rsidRPr="00581342" w:rsidRDefault="00D70BE8" w:rsidP="00EF1DA4">
      <w:pPr>
        <w:pStyle w:val="a5"/>
        <w:numPr>
          <w:ilvl w:val="0"/>
          <w:numId w:val="21"/>
        </w:numPr>
        <w:spacing w:line="360" w:lineRule="auto"/>
        <w:ind w:firstLineChars="0" w:firstLine="66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可溶性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即</w:t>
      </w:r>
      <w:r w:rsidR="000A3617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能溶于水；</w:t>
      </w:r>
    </w:p>
    <w:p w14:paraId="09F990D3" w14:textId="77777777" w:rsidR="000A3617" w:rsidRPr="00581342" w:rsidRDefault="000A3617" w:rsidP="00EF1DA4">
      <w:pPr>
        <w:pStyle w:val="a5"/>
        <w:numPr>
          <w:ilvl w:val="0"/>
          <w:numId w:val="21"/>
        </w:numPr>
        <w:spacing w:line="360" w:lineRule="auto"/>
        <w:ind w:firstLineChars="0" w:firstLine="66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稳定性，</w:t>
      </w:r>
      <w:r w:rsidR="00D70BE8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即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在浓缩和稀释使用时保持稳定；</w:t>
      </w:r>
    </w:p>
    <w:p w14:paraId="46359743" w14:textId="77777777" w:rsidR="000A3617" w:rsidRPr="00581342" w:rsidRDefault="000A3617" w:rsidP="00EF1DA4">
      <w:pPr>
        <w:pStyle w:val="a5"/>
        <w:numPr>
          <w:ilvl w:val="0"/>
          <w:numId w:val="21"/>
        </w:numPr>
        <w:spacing w:line="360" w:lineRule="auto"/>
        <w:ind w:firstLineChars="0" w:firstLine="66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清洁力，</w:t>
      </w:r>
      <w:r w:rsidR="00D70BE8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即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应具有良好的清洁能力；</w:t>
      </w:r>
    </w:p>
    <w:p w14:paraId="10F8D06A" w14:textId="77777777" w:rsidR="000A3617" w:rsidRPr="00581342" w:rsidRDefault="000A3617" w:rsidP="00EF1DA4">
      <w:pPr>
        <w:pStyle w:val="a5"/>
        <w:numPr>
          <w:ilvl w:val="0"/>
          <w:numId w:val="21"/>
        </w:numPr>
        <w:spacing w:line="360" w:lineRule="auto"/>
        <w:ind w:firstLineChars="0" w:firstLine="66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环保，</w:t>
      </w:r>
      <w:r w:rsidR="00D70BE8"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即处理</w:t>
      </w:r>
      <w:r w:rsidRPr="005813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时对环境无害。</w:t>
      </w:r>
    </w:p>
    <w:p w14:paraId="34603BA4" w14:textId="77777777" w:rsidR="009E7889" w:rsidRPr="00581342" w:rsidRDefault="009E7889">
      <w:pPr>
        <w:widowControl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br w:type="page"/>
      </w:r>
    </w:p>
    <w:p w14:paraId="6ADCC0D7" w14:textId="77777777" w:rsidR="00606E3D" w:rsidRPr="00581342" w:rsidRDefault="00606E3D" w:rsidP="00606E3D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31DEF623" w14:textId="77777777" w:rsidR="000A3617" w:rsidRPr="00581342" w:rsidRDefault="000A3617" w:rsidP="00EF1DA4">
      <w:pPr>
        <w:pStyle w:val="a5"/>
        <w:spacing w:line="360" w:lineRule="auto"/>
        <w:ind w:left="360" w:firstLineChars="1200" w:firstLine="2891"/>
        <w:jc w:val="left"/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</w:pPr>
      <w:r w:rsidRPr="00581342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表</w:t>
      </w:r>
      <w:r w:rsidRPr="00581342"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  <w:t>B</w:t>
      </w:r>
      <w:r w:rsidR="009E7889" w:rsidRPr="00581342"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  <w:t>.</w:t>
      </w:r>
      <w:r w:rsidRPr="00581342"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  <w:t xml:space="preserve">1 </w:t>
      </w:r>
      <w:r w:rsidRPr="00581342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常用消毒剂性</w:t>
      </w:r>
      <w:r w:rsidR="009E7889" w:rsidRPr="00581342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能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1195"/>
        <w:gridCol w:w="2036"/>
        <w:gridCol w:w="2358"/>
        <w:gridCol w:w="2347"/>
      </w:tblGrid>
      <w:tr w:rsidR="00606E3D" w:rsidRPr="00581342" w14:paraId="7582D476" w14:textId="77777777" w:rsidTr="00606E3D">
        <w:tc>
          <w:tcPr>
            <w:tcW w:w="1195" w:type="dxa"/>
          </w:tcPr>
          <w:p w14:paraId="51956445" w14:textId="77777777" w:rsidR="000A3617" w:rsidRPr="00581342" w:rsidRDefault="000A3617" w:rsidP="00EF1DA4">
            <w:pPr>
              <w:pStyle w:val="a5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036" w:type="dxa"/>
          </w:tcPr>
          <w:p w14:paraId="6B3496D0" w14:textId="77777777" w:rsidR="000A3617" w:rsidRPr="00581342" w:rsidRDefault="000A3617" w:rsidP="00EF1DA4">
            <w:pPr>
              <w:pStyle w:val="a5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乙醇</w:t>
            </w:r>
          </w:p>
        </w:tc>
        <w:tc>
          <w:tcPr>
            <w:tcW w:w="2358" w:type="dxa"/>
          </w:tcPr>
          <w:p w14:paraId="5B8A8B0B" w14:textId="77777777" w:rsidR="000A3617" w:rsidRPr="00581342" w:rsidRDefault="000A3617" w:rsidP="00EF1DA4">
            <w:pPr>
              <w:pStyle w:val="a5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氯化合物</w:t>
            </w:r>
          </w:p>
        </w:tc>
        <w:tc>
          <w:tcPr>
            <w:tcW w:w="2347" w:type="dxa"/>
          </w:tcPr>
          <w:p w14:paraId="6D050AF9" w14:textId="77777777" w:rsidR="000A3617" w:rsidRPr="00581342" w:rsidRDefault="000A3617" w:rsidP="00EF1DA4">
            <w:pPr>
              <w:pStyle w:val="a5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季铵化合物</w:t>
            </w:r>
          </w:p>
        </w:tc>
      </w:tr>
      <w:tr w:rsidR="00606E3D" w:rsidRPr="00581342" w14:paraId="0D8963E0" w14:textId="77777777" w:rsidTr="00606E3D">
        <w:tc>
          <w:tcPr>
            <w:tcW w:w="1195" w:type="dxa"/>
          </w:tcPr>
          <w:p w14:paraId="371DA330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常用形式</w:t>
            </w:r>
          </w:p>
        </w:tc>
        <w:tc>
          <w:tcPr>
            <w:tcW w:w="2036" w:type="dxa"/>
          </w:tcPr>
          <w:p w14:paraId="070A26B5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乙醇或异丙醇</w:t>
            </w:r>
          </w:p>
          <w:p w14:paraId="2B7B9F0F" w14:textId="4A3D7A14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7</w:t>
            </w:r>
            <w:r w:rsidRPr="00581342"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0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%溶液最有效</w:t>
            </w:r>
          </w:p>
        </w:tc>
        <w:tc>
          <w:tcPr>
            <w:tcW w:w="2358" w:type="dxa"/>
          </w:tcPr>
          <w:p w14:paraId="4091C9DB" w14:textId="77777777" w:rsidR="000A3617" w:rsidRPr="00581342" w:rsidRDefault="000A3617" w:rsidP="00905F8C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液体、粉剂</w:t>
            </w:r>
            <w:r w:rsidR="00905F8C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、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片剂</w:t>
            </w:r>
          </w:p>
        </w:tc>
        <w:tc>
          <w:tcPr>
            <w:tcW w:w="2347" w:type="dxa"/>
          </w:tcPr>
          <w:p w14:paraId="33F9B45F" w14:textId="77777777" w:rsidR="000A3617" w:rsidRPr="00581342" w:rsidRDefault="000A3617" w:rsidP="00905F8C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种类繁多</w:t>
            </w:r>
            <w:r w:rsidR="00905F8C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并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具有</w:t>
            </w:r>
            <w:r w:rsidR="00905F8C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去污剂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作用</w:t>
            </w:r>
          </w:p>
        </w:tc>
      </w:tr>
      <w:tr w:rsidR="00606E3D" w:rsidRPr="00581342" w14:paraId="3F31110E" w14:textId="77777777" w:rsidTr="00606E3D">
        <w:tc>
          <w:tcPr>
            <w:tcW w:w="1195" w:type="dxa"/>
          </w:tcPr>
          <w:p w14:paraId="6AC9472A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优点</w:t>
            </w:r>
          </w:p>
        </w:tc>
        <w:tc>
          <w:tcPr>
            <w:tcW w:w="2036" w:type="dxa"/>
          </w:tcPr>
          <w:p w14:paraId="46BBF857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-无毒</w:t>
            </w:r>
          </w:p>
          <w:p w14:paraId="3432F29B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-价格低</w:t>
            </w:r>
          </w:p>
          <w:p w14:paraId="2191E559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-</w:t>
            </w:r>
            <w:r w:rsidR="00905F8C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速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效</w:t>
            </w:r>
          </w:p>
          <w:p w14:paraId="75185448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-无色</w:t>
            </w:r>
          </w:p>
          <w:p w14:paraId="41663CE7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-无残留</w:t>
            </w:r>
          </w:p>
        </w:tc>
        <w:tc>
          <w:tcPr>
            <w:tcW w:w="2358" w:type="dxa"/>
          </w:tcPr>
          <w:p w14:paraId="0A3B2F61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-价格低</w:t>
            </w:r>
          </w:p>
          <w:p w14:paraId="1B955E54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-</w:t>
            </w:r>
            <w:r w:rsidR="00905F8C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速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效</w:t>
            </w:r>
          </w:p>
          <w:p w14:paraId="4C5077EF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347" w:type="dxa"/>
          </w:tcPr>
          <w:p w14:paraId="4615E73D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-无腐蚀性</w:t>
            </w:r>
            <w:r w:rsidR="00905F8C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、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无毒</w:t>
            </w:r>
            <w:r w:rsidR="00905F8C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、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低刺激性</w:t>
            </w:r>
          </w:p>
          <w:p w14:paraId="5154D9B7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-清洁力强</w:t>
            </w:r>
            <w:r w:rsidR="00905F8C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、常具有去污剂效能</w:t>
            </w:r>
          </w:p>
        </w:tc>
      </w:tr>
      <w:tr w:rsidR="00606E3D" w:rsidRPr="00581342" w14:paraId="6AB41F80" w14:textId="77777777" w:rsidTr="00606E3D">
        <w:tc>
          <w:tcPr>
            <w:tcW w:w="1195" w:type="dxa"/>
          </w:tcPr>
          <w:p w14:paraId="58681C2D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缺点</w:t>
            </w:r>
          </w:p>
        </w:tc>
        <w:tc>
          <w:tcPr>
            <w:tcW w:w="2036" w:type="dxa"/>
          </w:tcPr>
          <w:p w14:paraId="2D0DDF3D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-易燃，阴凉通风处保存</w:t>
            </w:r>
            <w:r w:rsidR="00547890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。</w:t>
            </w:r>
          </w:p>
          <w:p w14:paraId="0839E86D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-</w:t>
            </w:r>
            <w:r w:rsidR="00547890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由于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易挥发，</w:t>
            </w:r>
            <w:r w:rsidR="00547890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难以长</w:t>
            </w:r>
            <w:r w:rsidRPr="00581342"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时间</w:t>
            </w:r>
            <w:r w:rsidR="00547890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有效。</w:t>
            </w:r>
          </w:p>
          <w:p w14:paraId="30965918" w14:textId="77777777" w:rsidR="000A3617" w:rsidRPr="00581342" w:rsidRDefault="000A3617" w:rsidP="00547890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-对材料</w:t>
            </w:r>
            <w:r w:rsidR="00547890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有不同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的兼容性（例如：可以</w:t>
            </w:r>
            <w:r w:rsidR="00547890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使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橡胶</w:t>
            </w:r>
            <w:r w:rsidR="00547890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变硬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、</w:t>
            </w:r>
            <w:r w:rsidR="00547890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腐蚀胶粘剂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和塑料）</w:t>
            </w:r>
            <w:r w:rsidR="00547890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2358" w:type="dxa"/>
          </w:tcPr>
          <w:p w14:paraId="12E4A9BD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-</w:t>
            </w:r>
            <w:r w:rsidR="00547890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溶液有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光敏性，</w:t>
            </w:r>
            <w:r w:rsidR="00547890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应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现配现用，且</w:t>
            </w:r>
            <w:r w:rsidR="00547890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在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避光</w:t>
            </w:r>
            <w:r w:rsidR="00547890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容器中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保存</w:t>
            </w:r>
            <w:r w:rsidR="00547890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。稀释后应立即使用。</w:t>
            </w:r>
          </w:p>
          <w:p w14:paraId="69507E17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-对皮肤</w:t>
            </w:r>
            <w:r w:rsidR="00547890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和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黏膜有刺激性</w:t>
            </w:r>
            <w:r w:rsidR="00547890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。</w:t>
            </w:r>
          </w:p>
          <w:p w14:paraId="50022EAB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-对金属有很强的腐蚀性</w:t>
            </w:r>
            <w:r w:rsidR="00547890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。</w:t>
            </w:r>
          </w:p>
          <w:p w14:paraId="7EC528B0" w14:textId="77777777" w:rsidR="000A3617" w:rsidRPr="00581342" w:rsidRDefault="000A3617" w:rsidP="00547890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-能被</w:t>
            </w:r>
            <w:r w:rsidR="00547890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有机物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中和</w:t>
            </w:r>
            <w:r w:rsidR="00547890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2347" w:type="dxa"/>
          </w:tcPr>
          <w:p w14:paraId="6CB6EE95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-在硬水中活性降低</w:t>
            </w:r>
            <w:r w:rsidR="00157512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。</w:t>
            </w:r>
          </w:p>
          <w:p w14:paraId="40EBB3B4" w14:textId="33813E96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-</w:t>
            </w:r>
            <w:r w:rsidR="00157512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由于其类似去污剂的性能，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在有机</w:t>
            </w:r>
            <w:r w:rsidR="00157512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物存在时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效</w:t>
            </w:r>
            <w:r w:rsidR="00157512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果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降低</w:t>
            </w:r>
            <w:r w:rsidR="00157512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。</w:t>
            </w:r>
          </w:p>
          <w:p w14:paraId="2D59D7AF" w14:textId="77777777" w:rsidR="000A3617" w:rsidRPr="00581342" w:rsidRDefault="000A3617" w:rsidP="00157512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-可</w:t>
            </w:r>
            <w:r w:rsidR="00157512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使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表面（包括地板）</w:t>
            </w:r>
            <w:r w:rsidR="00157512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湿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滑，</w:t>
            </w:r>
            <w:r w:rsidR="00157512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从而产生危害。</w:t>
            </w:r>
          </w:p>
        </w:tc>
      </w:tr>
      <w:tr w:rsidR="00606E3D" w:rsidRPr="00581342" w14:paraId="1DEAEFDC" w14:textId="77777777" w:rsidTr="00606E3D">
        <w:tc>
          <w:tcPr>
            <w:tcW w:w="0" w:type="auto"/>
            <w:gridSpan w:val="4"/>
          </w:tcPr>
          <w:p w14:paraId="1B2963EB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有效性</w:t>
            </w:r>
          </w:p>
        </w:tc>
      </w:tr>
      <w:tr w:rsidR="00606E3D" w:rsidRPr="00581342" w14:paraId="0ADB4668" w14:textId="77777777" w:rsidTr="00606E3D">
        <w:tc>
          <w:tcPr>
            <w:tcW w:w="1195" w:type="dxa"/>
          </w:tcPr>
          <w:p w14:paraId="59009B52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细菌繁殖体</w:t>
            </w:r>
          </w:p>
        </w:tc>
        <w:tc>
          <w:tcPr>
            <w:tcW w:w="2036" w:type="dxa"/>
          </w:tcPr>
          <w:p w14:paraId="07536ECF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358" w:type="dxa"/>
          </w:tcPr>
          <w:p w14:paraId="26CEC2C2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347" w:type="dxa"/>
          </w:tcPr>
          <w:p w14:paraId="651251DC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+</w:t>
            </w:r>
          </w:p>
        </w:tc>
      </w:tr>
      <w:tr w:rsidR="00606E3D" w:rsidRPr="00581342" w14:paraId="70B4EBFC" w14:textId="77777777" w:rsidTr="00606E3D">
        <w:tc>
          <w:tcPr>
            <w:tcW w:w="1195" w:type="dxa"/>
          </w:tcPr>
          <w:p w14:paraId="1928C353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结核分枝杆菌</w:t>
            </w:r>
          </w:p>
        </w:tc>
        <w:tc>
          <w:tcPr>
            <w:tcW w:w="2036" w:type="dxa"/>
          </w:tcPr>
          <w:p w14:paraId="4BD9FBD4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358" w:type="dxa"/>
          </w:tcPr>
          <w:p w14:paraId="049EC218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347" w:type="dxa"/>
          </w:tcPr>
          <w:p w14:paraId="5988D089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606E3D" w:rsidRPr="00581342" w14:paraId="37B2A863" w14:textId="77777777" w:rsidTr="00606E3D">
        <w:tc>
          <w:tcPr>
            <w:tcW w:w="1195" w:type="dxa"/>
          </w:tcPr>
          <w:p w14:paraId="67CE290B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细菌芽孢</w:t>
            </w:r>
          </w:p>
        </w:tc>
        <w:tc>
          <w:tcPr>
            <w:tcW w:w="2036" w:type="dxa"/>
          </w:tcPr>
          <w:p w14:paraId="6B0966A2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58" w:type="dxa"/>
          </w:tcPr>
          <w:p w14:paraId="62B3344F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347" w:type="dxa"/>
          </w:tcPr>
          <w:p w14:paraId="0FEAA46D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606E3D" w:rsidRPr="00581342" w14:paraId="634CCA77" w14:textId="77777777" w:rsidTr="00606E3D">
        <w:tc>
          <w:tcPr>
            <w:tcW w:w="1195" w:type="dxa"/>
          </w:tcPr>
          <w:p w14:paraId="5BF2C00B" w14:textId="004ADADC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病毒-有</w:t>
            </w:r>
            <w:r w:rsidR="000C7E93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包膜</w:t>
            </w:r>
          </w:p>
        </w:tc>
        <w:tc>
          <w:tcPr>
            <w:tcW w:w="2036" w:type="dxa"/>
          </w:tcPr>
          <w:p w14:paraId="0ABE5D49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358" w:type="dxa"/>
          </w:tcPr>
          <w:p w14:paraId="440D7397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347" w:type="dxa"/>
          </w:tcPr>
          <w:p w14:paraId="531838ED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+</w:t>
            </w:r>
          </w:p>
        </w:tc>
      </w:tr>
      <w:tr w:rsidR="00606E3D" w:rsidRPr="00581342" w14:paraId="379040A2" w14:textId="77777777" w:rsidTr="00606E3D">
        <w:tc>
          <w:tcPr>
            <w:tcW w:w="1195" w:type="dxa"/>
          </w:tcPr>
          <w:p w14:paraId="1400266D" w14:textId="52BADFA5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病毒-无</w:t>
            </w:r>
            <w:r w:rsidR="000C7E93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包膜</w:t>
            </w:r>
          </w:p>
        </w:tc>
        <w:tc>
          <w:tcPr>
            <w:tcW w:w="2036" w:type="dxa"/>
          </w:tcPr>
          <w:p w14:paraId="64CEEC5A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±</w:t>
            </w:r>
          </w:p>
        </w:tc>
        <w:tc>
          <w:tcPr>
            <w:tcW w:w="2358" w:type="dxa"/>
          </w:tcPr>
          <w:p w14:paraId="714E20D8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347" w:type="dxa"/>
          </w:tcPr>
          <w:p w14:paraId="5D4EEABD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606E3D" w:rsidRPr="00581342" w14:paraId="3BA840DE" w14:textId="77777777" w:rsidTr="00606E3D">
        <w:tc>
          <w:tcPr>
            <w:tcW w:w="1195" w:type="dxa"/>
          </w:tcPr>
          <w:p w14:paraId="340C56E0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lastRenderedPageBreak/>
              <w:t>真菌</w:t>
            </w:r>
          </w:p>
        </w:tc>
        <w:tc>
          <w:tcPr>
            <w:tcW w:w="2036" w:type="dxa"/>
          </w:tcPr>
          <w:p w14:paraId="586DA8EA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358" w:type="dxa"/>
          </w:tcPr>
          <w:p w14:paraId="01F5F52C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347" w:type="dxa"/>
          </w:tcPr>
          <w:p w14:paraId="53CB5C7E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+</w:t>
            </w:r>
          </w:p>
        </w:tc>
      </w:tr>
      <w:tr w:rsidR="00606E3D" w:rsidRPr="00581342" w14:paraId="2056472F" w14:textId="77777777" w:rsidTr="00606E3D">
        <w:tc>
          <w:tcPr>
            <w:tcW w:w="1195" w:type="dxa"/>
          </w:tcPr>
          <w:p w14:paraId="40CD4F21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真菌孢子</w:t>
            </w:r>
          </w:p>
        </w:tc>
        <w:tc>
          <w:tcPr>
            <w:tcW w:w="2036" w:type="dxa"/>
          </w:tcPr>
          <w:p w14:paraId="1F616D99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58" w:type="dxa"/>
          </w:tcPr>
          <w:p w14:paraId="77B63A6E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347" w:type="dxa"/>
          </w:tcPr>
          <w:p w14:paraId="24EC827A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606E3D" w:rsidRPr="00581342" w14:paraId="16023529" w14:textId="77777777" w:rsidTr="00606E3D">
        <w:tc>
          <w:tcPr>
            <w:tcW w:w="1195" w:type="dxa"/>
          </w:tcPr>
          <w:p w14:paraId="28F586C8" w14:textId="77777777" w:rsidR="000A3617" w:rsidRPr="00581342" w:rsidRDefault="00157512" w:rsidP="004772E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作用时间</w:t>
            </w:r>
          </w:p>
        </w:tc>
        <w:tc>
          <w:tcPr>
            <w:tcW w:w="2036" w:type="dxa"/>
          </w:tcPr>
          <w:p w14:paraId="6E405CAD" w14:textId="77777777" w:rsidR="000A3617" w:rsidRPr="00581342" w:rsidRDefault="000A3617" w:rsidP="00157512">
            <w:pPr>
              <w:pStyle w:val="a5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1</w:t>
            </w:r>
            <w:r w:rsidRPr="00581342"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0</w:t>
            </w:r>
            <w:r w:rsidR="00157512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min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-</w:t>
            </w:r>
            <w:r w:rsidRPr="00581342"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30</w:t>
            </w:r>
            <w:r w:rsidR="00157512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min</w:t>
            </w:r>
          </w:p>
        </w:tc>
        <w:tc>
          <w:tcPr>
            <w:tcW w:w="2358" w:type="dxa"/>
          </w:tcPr>
          <w:p w14:paraId="363057A1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1</w:t>
            </w:r>
            <w:r w:rsidRPr="00581342"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0</w:t>
            </w:r>
            <w:r w:rsidR="00157512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min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-</w:t>
            </w:r>
            <w:r w:rsidRPr="00581342"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30</w:t>
            </w:r>
            <w:r w:rsidR="00157512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min</w:t>
            </w:r>
          </w:p>
        </w:tc>
        <w:tc>
          <w:tcPr>
            <w:tcW w:w="2347" w:type="dxa"/>
          </w:tcPr>
          <w:p w14:paraId="779E7BD9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1</w:t>
            </w:r>
            <w:r w:rsidRPr="00581342"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0</w:t>
            </w:r>
            <w:r w:rsidR="00157512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min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-</w:t>
            </w:r>
            <w:r w:rsidRPr="00581342"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30</w:t>
            </w:r>
            <w:r w:rsidR="00157512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min</w:t>
            </w:r>
          </w:p>
        </w:tc>
      </w:tr>
      <w:tr w:rsidR="00606E3D" w:rsidRPr="00581342" w14:paraId="1E9AD5A9" w14:textId="77777777" w:rsidTr="00606E3D">
        <w:tc>
          <w:tcPr>
            <w:tcW w:w="1195" w:type="dxa"/>
          </w:tcPr>
          <w:p w14:paraId="6DBE2D26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有效</w:t>
            </w:r>
            <w:r w:rsidR="00157512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成份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浓度</w:t>
            </w:r>
          </w:p>
        </w:tc>
        <w:tc>
          <w:tcPr>
            <w:tcW w:w="2036" w:type="dxa"/>
          </w:tcPr>
          <w:p w14:paraId="33D7010B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7</w:t>
            </w:r>
            <w:r w:rsidRPr="00581342"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0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%到8</w:t>
            </w:r>
            <w:r w:rsidRPr="00581342"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5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2358" w:type="dxa"/>
          </w:tcPr>
          <w:p w14:paraId="5A4FCEBF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0</w:t>
            </w:r>
            <w:r w:rsidRPr="00581342"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.01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%到5%</w:t>
            </w:r>
          </w:p>
          <w:p w14:paraId="42BB67BA" w14:textId="21FA6D6A" w:rsidR="000A3617" w:rsidRPr="00581342" w:rsidRDefault="000A3617" w:rsidP="005E4000">
            <w:pPr>
              <w:pStyle w:val="a5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（通常含氯</w:t>
            </w:r>
            <w:r w:rsidR="005E4000"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0.5%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2347" w:type="dxa"/>
          </w:tcPr>
          <w:p w14:paraId="2A872B74" w14:textId="77777777" w:rsidR="000A3617" w:rsidRPr="00581342" w:rsidRDefault="000A3617" w:rsidP="004772E8">
            <w:pPr>
              <w:pStyle w:val="a5"/>
              <w:spacing w:line="36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0</w:t>
            </w:r>
            <w:r w:rsidRPr="00581342"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.1</w:t>
            </w:r>
            <w:r w:rsidRPr="00581342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%到2%</w:t>
            </w:r>
          </w:p>
        </w:tc>
      </w:tr>
    </w:tbl>
    <w:p w14:paraId="35038A0A" w14:textId="77777777" w:rsidR="000A3617" w:rsidRPr="00581342" w:rsidRDefault="000A3617" w:rsidP="004772E8">
      <w:pPr>
        <w:pStyle w:val="a5"/>
        <w:spacing w:line="360" w:lineRule="auto"/>
        <w:ind w:left="360" w:firstLineChars="0" w:firstLine="0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14:paraId="63D36CB6" w14:textId="77777777" w:rsidR="00DC6420" w:rsidRPr="00581342" w:rsidRDefault="00DC6420">
      <w:pPr>
        <w:widowControl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br w:type="page"/>
      </w:r>
    </w:p>
    <w:p w14:paraId="40FE5C1B" w14:textId="77777777" w:rsidR="000A3617" w:rsidRPr="00581342" w:rsidRDefault="000A3617" w:rsidP="004772E8">
      <w:pPr>
        <w:spacing w:line="360" w:lineRule="auto"/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7920576A" w14:textId="77777777" w:rsidR="00391AA1" w:rsidRPr="00581342" w:rsidRDefault="00391AA1" w:rsidP="005E436F">
      <w:pPr>
        <w:pStyle w:val="1"/>
        <w:spacing w:before="120" w:after="120" w:line="360" w:lineRule="auto"/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  <w:bookmarkStart w:id="47" w:name="_Toc524011620"/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参考文献</w:t>
      </w:r>
      <w:bookmarkEnd w:id="47"/>
    </w:p>
    <w:p w14:paraId="68C67504" w14:textId="77777777" w:rsidR="00391AA1" w:rsidRPr="00581342" w:rsidRDefault="00391AA1" w:rsidP="00391AA1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[1] ISO </w:t>
      </w:r>
      <w:proofErr w:type="gramStart"/>
      <w:r w:rsidRPr="00581342">
        <w:rPr>
          <w:rFonts w:asciiTheme="minorEastAsia" w:hAnsiTheme="minorEastAsia"/>
          <w:color w:val="000000" w:themeColor="text1"/>
          <w:sz w:val="24"/>
          <w:szCs w:val="24"/>
        </w:rPr>
        <w:t>15189:2012 ,</w:t>
      </w:r>
      <w:proofErr w:type="gramEnd"/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 medical laboratories— Requirements for quality and competence.</w:t>
      </w:r>
    </w:p>
    <w:p w14:paraId="20840FDE" w14:textId="77777777" w:rsidR="00391AA1" w:rsidRPr="00581342" w:rsidRDefault="00391AA1" w:rsidP="00391AA1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[2] ISO </w:t>
      </w:r>
      <w:proofErr w:type="gramStart"/>
      <w:r w:rsidRPr="00581342">
        <w:rPr>
          <w:rFonts w:asciiTheme="minorEastAsia" w:hAnsiTheme="minorEastAsia"/>
          <w:color w:val="000000" w:themeColor="text1"/>
          <w:sz w:val="24"/>
          <w:szCs w:val="24"/>
        </w:rPr>
        <w:t>9000:2015 ,</w:t>
      </w:r>
      <w:proofErr w:type="gramEnd"/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 Quality management systems — Fundamentals and vocabulary.</w:t>
      </w:r>
    </w:p>
    <w:p w14:paraId="05618354" w14:textId="77777777" w:rsidR="00391AA1" w:rsidRPr="00581342" w:rsidRDefault="00391AA1" w:rsidP="00391AA1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[3] ISO </w:t>
      </w:r>
      <w:proofErr w:type="gramStart"/>
      <w:r w:rsidRPr="00581342">
        <w:rPr>
          <w:rFonts w:asciiTheme="minorEastAsia" w:hAnsiTheme="minorEastAsia"/>
          <w:color w:val="000000" w:themeColor="text1"/>
          <w:sz w:val="24"/>
          <w:szCs w:val="24"/>
        </w:rPr>
        <w:t>9001 ,</w:t>
      </w:r>
      <w:proofErr w:type="gramEnd"/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 Quality management systems — Requirements.</w:t>
      </w:r>
    </w:p>
    <w:p w14:paraId="08F7F287" w14:textId="77777777" w:rsidR="00391AA1" w:rsidRPr="00581342" w:rsidRDefault="00391AA1" w:rsidP="00391AA1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[4] ISO </w:t>
      </w:r>
      <w:proofErr w:type="gramStart"/>
      <w:r w:rsidRPr="00581342">
        <w:rPr>
          <w:rFonts w:asciiTheme="minorEastAsia" w:hAnsiTheme="minorEastAsia"/>
          <w:color w:val="000000" w:themeColor="text1"/>
          <w:sz w:val="24"/>
          <w:szCs w:val="24"/>
        </w:rPr>
        <w:t>15190:2003 ,</w:t>
      </w:r>
      <w:proofErr w:type="gramEnd"/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 Medical laboratories — Requirements for safety</w:t>
      </w:r>
    </w:p>
    <w:p w14:paraId="2B1FE3AF" w14:textId="77777777" w:rsidR="00391AA1" w:rsidRPr="00581342" w:rsidRDefault="00391AA1" w:rsidP="00391AA1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>[5] CSA Z316.7-12, Primary sample collection facilities and medical laboratories — Patient safety and quality of care — Requirements for collecting, transporting, and storing samples.</w:t>
      </w:r>
    </w:p>
    <w:p w14:paraId="016E84B9" w14:textId="77777777" w:rsidR="00391AA1" w:rsidRPr="00581342" w:rsidRDefault="00391AA1" w:rsidP="00391AA1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>[6] CDC. Good Laboratory Practices for Molecular Genetic Testing for Heritable Diseases and Conditions, MMWR R&amp;R, June 12, 2009. Vol 58, N0. RR-6</w:t>
      </w:r>
      <w:r w:rsidRPr="00581342">
        <w:rPr>
          <w:rFonts w:asciiTheme="minorEastAsia" w:hAnsiTheme="minorEastAsia" w:hint="eastAsia"/>
          <w:color w:val="000000" w:themeColor="text1"/>
          <w:sz w:val="24"/>
          <w:szCs w:val="24"/>
        </w:rPr>
        <w:t>.</w:t>
      </w:r>
    </w:p>
    <w:p w14:paraId="07E66003" w14:textId="77777777" w:rsidR="00391AA1" w:rsidRPr="00581342" w:rsidRDefault="00391AA1" w:rsidP="00391AA1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[7] CDC. Guideline for Disinfection and Sterilization in Healthcare Facilities. </w:t>
      </w:r>
      <w:proofErr w:type="spellStart"/>
      <w:r w:rsidRPr="00581342">
        <w:rPr>
          <w:rFonts w:asciiTheme="minorEastAsia" w:hAnsiTheme="minorEastAsia"/>
          <w:color w:val="000000" w:themeColor="text1"/>
          <w:sz w:val="24"/>
          <w:szCs w:val="24"/>
        </w:rPr>
        <w:t>Rutala</w:t>
      </w:r>
      <w:proofErr w:type="spellEnd"/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 W.A., Weber D.J,2008. </w:t>
      </w:r>
    </w:p>
    <w:p w14:paraId="2BFE0C6A" w14:textId="77777777" w:rsidR="00391AA1" w:rsidRPr="00581342" w:rsidRDefault="00391AA1" w:rsidP="00391AA1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[8] CLSI. Accuracy in Patient and Sample Identification; Approved Guideline. CLSI document GP33-A. Clinical and Laboratory Standards Institute, Wayne, PA, 2010. </w:t>
      </w:r>
    </w:p>
    <w:p w14:paraId="4C2EFBC3" w14:textId="77777777" w:rsidR="00391AA1" w:rsidRPr="00581342" w:rsidRDefault="00391AA1" w:rsidP="00391AA1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[9] CLSI. Collection, Transport, Preparation, and Storage of Specimens for Molecular Methods; Approved Guideline. CLSI document MM13-A. Clinical and Laboratory Standards Institute, Wayne, PA, 2005. </w:t>
      </w:r>
    </w:p>
    <w:p w14:paraId="417D4158" w14:textId="77777777" w:rsidR="00391AA1" w:rsidRPr="00581342" w:rsidRDefault="00391AA1" w:rsidP="00391AA1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>[10] CLSI. Procedures and Devices for the Collection of Diagnostic Capillary Blood Specimens; Approved Standard — Sixth Edition. CLSI document GP42-A6.  Clinical and Laboratory Standards Institute, Wayne, PA, 2008.</w:t>
      </w:r>
    </w:p>
    <w:p w14:paraId="7D409280" w14:textId="77777777" w:rsidR="00391AA1" w:rsidRPr="00581342" w:rsidRDefault="00391AA1" w:rsidP="00391AA1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[11] CLSI. Procedures for the Collection of Diagnostic Blood Specimens by Venipuncture; Approved Standard — Sixth Edition. CLSI document GP41-A6. Clinical and Laboratory Standards Institute, Wayne, PA, 2007. </w:t>
      </w:r>
    </w:p>
    <w:p w14:paraId="314127EB" w14:textId="77777777" w:rsidR="00391AA1" w:rsidRPr="00581342" w:rsidRDefault="00391AA1" w:rsidP="00391AA1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lastRenderedPageBreak/>
        <w:t xml:space="preserve">[12] CLSI. Procedures for the Handling and Processing of Blood Specimens for Common Laboratory Tests; Approved Guideline — Fourth Edition. CLSI document GP44-A4. Clinical and Laboratory Standards Institute, Wayne, PA, 2010. </w:t>
      </w:r>
    </w:p>
    <w:p w14:paraId="2BA5401C" w14:textId="77777777" w:rsidR="00391AA1" w:rsidRPr="00581342" w:rsidRDefault="00391AA1" w:rsidP="00391AA1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[13] CLSI. Quality Management for Molecular Genetic Testing: Approved Guideline CLSI document. </w:t>
      </w:r>
    </w:p>
    <w:p w14:paraId="7D992E90" w14:textId="77777777" w:rsidR="00391AA1" w:rsidRPr="00581342" w:rsidRDefault="00391AA1" w:rsidP="00391AA1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MM20-A. Clinical and Laboratory Standards Institute, Wayne, PA, 2012 </w:t>
      </w:r>
    </w:p>
    <w:p w14:paraId="789C3395" w14:textId="77777777" w:rsidR="00391AA1" w:rsidRPr="00581342" w:rsidRDefault="00391AA1" w:rsidP="00391AA1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[14] Howie S.R.C. Blood sample volumes in child health research: Review of safe limits. Bulletin of the World Health Organization Published online, September 2010. </w:t>
      </w:r>
    </w:p>
    <w:p w14:paraId="1B73E347" w14:textId="77777777" w:rsidR="00391AA1" w:rsidRPr="00581342" w:rsidRDefault="00391AA1" w:rsidP="00391AA1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[15] Lindblad B., &amp; </w:t>
      </w:r>
      <w:proofErr w:type="spellStart"/>
      <w:r w:rsidRPr="00581342">
        <w:rPr>
          <w:rFonts w:asciiTheme="minorEastAsia" w:hAnsiTheme="minorEastAsia"/>
          <w:color w:val="000000" w:themeColor="text1"/>
          <w:sz w:val="24"/>
          <w:szCs w:val="24"/>
        </w:rPr>
        <w:t>Alstrom</w:t>
      </w:r>
      <w:proofErr w:type="spellEnd"/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 T. Recommendation for collection of venous blood from children, with special reference to production reference values. Scand. J. Clin. Lab. Invest.  1990</w:t>
      </w:r>
      <w:proofErr w:type="gramStart"/>
      <w:r w:rsidRPr="00581342">
        <w:rPr>
          <w:rFonts w:asciiTheme="minorEastAsia" w:hAnsiTheme="minorEastAsia"/>
          <w:color w:val="000000" w:themeColor="text1"/>
          <w:sz w:val="24"/>
          <w:szCs w:val="24"/>
        </w:rPr>
        <w:t>,  50</w:t>
      </w:r>
      <w:proofErr w:type="gramEnd"/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 pp. 99–104. </w:t>
      </w:r>
    </w:p>
    <w:p w14:paraId="47E2CFEB" w14:textId="77777777" w:rsidR="00391AA1" w:rsidRPr="00581342" w:rsidRDefault="00391AA1" w:rsidP="00391AA1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[16] Lippi G., &amp; </w:t>
      </w:r>
      <w:proofErr w:type="spellStart"/>
      <w:r w:rsidRPr="00581342">
        <w:rPr>
          <w:rFonts w:asciiTheme="minorEastAsia" w:hAnsiTheme="minorEastAsia"/>
          <w:color w:val="000000" w:themeColor="text1"/>
          <w:sz w:val="24"/>
          <w:szCs w:val="24"/>
        </w:rPr>
        <w:t>Becan</w:t>
      </w:r>
      <w:proofErr w:type="spellEnd"/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-McBride K. Preanalytical quality improvement: in quality we trust. Clin. Chem. Lab. Med. 2013, 51 (1) pp. 229–241. </w:t>
      </w:r>
    </w:p>
    <w:p w14:paraId="634F3BE4" w14:textId="77777777" w:rsidR="00391AA1" w:rsidRPr="00581342" w:rsidRDefault="00391AA1" w:rsidP="00391AA1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[17] Miller M., </w:t>
      </w:r>
      <w:proofErr w:type="spellStart"/>
      <w:r w:rsidRPr="00581342">
        <w:rPr>
          <w:rFonts w:asciiTheme="minorEastAsia" w:hAnsiTheme="minorEastAsia"/>
          <w:color w:val="000000" w:themeColor="text1"/>
          <w:sz w:val="24"/>
          <w:szCs w:val="24"/>
        </w:rPr>
        <w:t>Bachorik</w:t>
      </w:r>
      <w:proofErr w:type="spellEnd"/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 P.S., </w:t>
      </w:r>
      <w:proofErr w:type="spellStart"/>
      <w:r w:rsidRPr="00581342">
        <w:rPr>
          <w:rFonts w:asciiTheme="minorEastAsia" w:hAnsiTheme="minorEastAsia"/>
          <w:color w:val="000000" w:themeColor="text1"/>
          <w:sz w:val="24"/>
          <w:szCs w:val="24"/>
        </w:rPr>
        <w:t>Cloey</w:t>
      </w:r>
      <w:proofErr w:type="spellEnd"/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 T.A. Normal Variation of Plasma Lipoproteins: Postural Effects on Plasma Concentrations of Lipids, Lipoproteins, and Apolipoproteins. Clin. Chem. 1992, 38 (4) pp. 569–574. </w:t>
      </w:r>
    </w:p>
    <w:p w14:paraId="71B98BA4" w14:textId="77777777" w:rsidR="00391AA1" w:rsidRPr="00581342" w:rsidRDefault="00391AA1" w:rsidP="00391AA1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[18] Miller W.G., &amp; Tate J.R. Harmonization: the Sample, the Measurement, and the Report. Ann. Lab. Med. 2014, 34 pp. 187–197. </w:t>
      </w:r>
    </w:p>
    <w:p w14:paraId="762F0F68" w14:textId="77777777" w:rsidR="00391AA1" w:rsidRPr="00581342" w:rsidRDefault="00391AA1" w:rsidP="00391AA1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[19] Ontario Agency for Health Protection and Promotion, Provincial Infectious Diseases Advisory Committee. Best Practices for Environmental Cleaning for Prevention and© ISO 2017 – All rights reserved 33PD ISO/TS 20658:2017 ISO/TS 20658:2017(E) Control of Infections in All Health Care Settings. 2nd Revision. Queen’s Printer for Ontario, Toronto, ON, 2012. </w:t>
      </w:r>
    </w:p>
    <w:p w14:paraId="066EFA4D" w14:textId="77777777" w:rsidR="00391AA1" w:rsidRPr="00581342" w:rsidRDefault="00391AA1" w:rsidP="00391AA1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[20] </w:t>
      </w:r>
      <w:proofErr w:type="spellStart"/>
      <w:r w:rsidRPr="00581342">
        <w:rPr>
          <w:rFonts w:asciiTheme="minorEastAsia" w:hAnsiTheme="minorEastAsia"/>
          <w:color w:val="000000" w:themeColor="text1"/>
          <w:sz w:val="24"/>
          <w:szCs w:val="24"/>
        </w:rPr>
        <w:t>Plebani</w:t>
      </w:r>
      <w:proofErr w:type="spellEnd"/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 M. Quality indicators to detect pre-analytical errors in laboratory testing. Clin. </w:t>
      </w:r>
      <w:proofErr w:type="spellStart"/>
      <w:r w:rsidRPr="00581342">
        <w:rPr>
          <w:rFonts w:asciiTheme="minorEastAsia" w:hAnsiTheme="minorEastAsia"/>
          <w:color w:val="000000" w:themeColor="text1"/>
          <w:sz w:val="24"/>
          <w:szCs w:val="24"/>
        </w:rPr>
        <w:t>Biochem</w:t>
      </w:r>
      <w:proofErr w:type="spellEnd"/>
      <w:r w:rsidRPr="00581342">
        <w:rPr>
          <w:rFonts w:asciiTheme="minorEastAsia" w:hAnsiTheme="minorEastAsia"/>
          <w:color w:val="000000" w:themeColor="text1"/>
          <w:sz w:val="24"/>
          <w:szCs w:val="24"/>
        </w:rPr>
        <w:t>. Rev. 2012, 33 pp. 85–88</w:t>
      </w:r>
    </w:p>
    <w:p w14:paraId="6A8516A4" w14:textId="77777777" w:rsidR="00391AA1" w:rsidRPr="00581342" w:rsidRDefault="00391AA1" w:rsidP="00391AA1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[21] </w:t>
      </w:r>
      <w:proofErr w:type="spellStart"/>
      <w:r w:rsidRPr="00581342">
        <w:rPr>
          <w:rFonts w:asciiTheme="minorEastAsia" w:hAnsiTheme="minorEastAsia"/>
          <w:color w:val="000000" w:themeColor="text1"/>
          <w:sz w:val="24"/>
          <w:szCs w:val="24"/>
        </w:rPr>
        <w:t>Raffick</w:t>
      </w:r>
      <w:proofErr w:type="spellEnd"/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 A.R., Bowen A., </w:t>
      </w:r>
      <w:proofErr w:type="spellStart"/>
      <w:r w:rsidRPr="00581342">
        <w:rPr>
          <w:rFonts w:asciiTheme="minorEastAsia" w:hAnsiTheme="minorEastAsia"/>
          <w:color w:val="000000" w:themeColor="text1"/>
          <w:sz w:val="24"/>
          <w:szCs w:val="24"/>
        </w:rPr>
        <w:t>Remaley</w:t>
      </w:r>
      <w:proofErr w:type="spellEnd"/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 T. Interferences from blood </w:t>
      </w:r>
      <w:r w:rsidRPr="00581342">
        <w:rPr>
          <w:rFonts w:asciiTheme="minorEastAsia" w:hAnsiTheme="minorEastAsia"/>
          <w:color w:val="000000" w:themeColor="text1"/>
          <w:sz w:val="24"/>
          <w:szCs w:val="24"/>
        </w:rPr>
        <w:lastRenderedPageBreak/>
        <w:t xml:space="preserve">collection tube components on clinical chemistry assays. </w:t>
      </w:r>
      <w:proofErr w:type="spellStart"/>
      <w:r w:rsidRPr="00581342">
        <w:rPr>
          <w:rFonts w:asciiTheme="minorEastAsia" w:hAnsiTheme="minorEastAsia"/>
          <w:color w:val="000000" w:themeColor="text1"/>
          <w:sz w:val="24"/>
          <w:szCs w:val="24"/>
        </w:rPr>
        <w:t>Biochem</w:t>
      </w:r>
      <w:proofErr w:type="spellEnd"/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. Med. 2014, 24 (1) pp. 31–44. </w:t>
      </w:r>
    </w:p>
    <w:p w14:paraId="0EC2740A" w14:textId="77777777" w:rsidR="00391AA1" w:rsidRPr="00581342" w:rsidRDefault="00391AA1" w:rsidP="00391AA1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[22] </w:t>
      </w:r>
      <w:proofErr w:type="spellStart"/>
      <w:r w:rsidRPr="00581342">
        <w:rPr>
          <w:rFonts w:asciiTheme="minorEastAsia" w:hAnsiTheme="minorEastAsia"/>
          <w:color w:val="000000" w:themeColor="text1"/>
          <w:sz w:val="24"/>
          <w:szCs w:val="24"/>
        </w:rPr>
        <w:t>Sztefko</w:t>
      </w:r>
      <w:proofErr w:type="spellEnd"/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 K., &amp; </w:t>
      </w:r>
      <w:proofErr w:type="spellStart"/>
      <w:r w:rsidRPr="00581342">
        <w:rPr>
          <w:rFonts w:asciiTheme="minorEastAsia" w:hAnsiTheme="minorEastAsia"/>
          <w:color w:val="000000" w:themeColor="text1"/>
          <w:sz w:val="24"/>
          <w:szCs w:val="24"/>
        </w:rPr>
        <w:t>Beba</w:t>
      </w:r>
      <w:proofErr w:type="spellEnd"/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 J. Blood loss from laboratory diagnostic tests in children. Clin. Chem. Lab. Med. 2013, 51 (8) pp. 1623–1626. </w:t>
      </w:r>
    </w:p>
    <w:p w14:paraId="54EA4AAB" w14:textId="77777777" w:rsidR="00391AA1" w:rsidRPr="00581342" w:rsidRDefault="00391AA1" w:rsidP="00391AA1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[23] </w:t>
      </w:r>
      <w:proofErr w:type="spellStart"/>
      <w:r w:rsidRPr="00581342">
        <w:rPr>
          <w:rFonts w:asciiTheme="minorEastAsia" w:hAnsiTheme="minorEastAsia"/>
          <w:color w:val="000000" w:themeColor="text1"/>
          <w:sz w:val="24"/>
          <w:szCs w:val="24"/>
        </w:rPr>
        <w:t>Wallin</w:t>
      </w:r>
      <w:proofErr w:type="spellEnd"/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 O., &amp; </w:t>
      </w:r>
      <w:proofErr w:type="spellStart"/>
      <w:r w:rsidRPr="00581342">
        <w:rPr>
          <w:rFonts w:asciiTheme="minorEastAsia" w:hAnsiTheme="minorEastAsia"/>
          <w:color w:val="000000" w:themeColor="text1"/>
          <w:sz w:val="24"/>
          <w:szCs w:val="24"/>
        </w:rPr>
        <w:t>Sonderberg</w:t>
      </w:r>
      <w:proofErr w:type="spellEnd"/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 J. Blood sample collection and patient identification demand improvement: a questionnaire study of preanalytical practices in hospital wards and laboratories. Scand. J. Caring Sci. 2010, 24 pp. 581–591. </w:t>
      </w:r>
    </w:p>
    <w:p w14:paraId="3B3F7450" w14:textId="77777777" w:rsidR="00391AA1" w:rsidRPr="00581342" w:rsidRDefault="00391AA1" w:rsidP="00391AA1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>[24] World Health Organization. Use of anticoagulants in diagnostic laboratory investigations and Stability of blood, plasma and serum samples. [viewed August 6, 2016] Available from: http://apps.who.int/iris/handle/10665/65957.</w:t>
      </w:r>
    </w:p>
    <w:p w14:paraId="0C5DF403" w14:textId="77777777" w:rsidR="00391AA1" w:rsidRPr="00581342" w:rsidRDefault="00391AA1" w:rsidP="00391AA1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>[25] World Health Organization. Your 5 Moments for Hand Hygiene. [viewed August 6, 2016] Available from: www.who.int/gpsc/ 5may/Your_5_Moments_For_Hand_Hygiene_Poster.pdf.</w:t>
      </w:r>
    </w:p>
    <w:p w14:paraId="0B66CD7E" w14:textId="77777777" w:rsidR="00391AA1" w:rsidRPr="00581342" w:rsidRDefault="00391AA1" w:rsidP="00391AA1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 xml:space="preserve">[26] WHO/CDS/CSR/EDC. 2000.4. Guidelines for the collection of clinical specimens during field investigation of outbreaks. [viewed August 6, 2016] Available from: http://www.who.int/ihr/publications/WHO_CDS_CSR_EDC_2000_4/en/. </w:t>
      </w:r>
    </w:p>
    <w:p w14:paraId="01E6094F" w14:textId="77777777" w:rsidR="00391AA1" w:rsidRPr="00581342" w:rsidRDefault="00391AA1" w:rsidP="00391AA1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>[27] World Health Organization. Safe management of wastes from health-care activities [viewed August 6, 2016] Available from: http://www.who.int/water_sanitation_health/medicalwaste/wastemanag/en/.</w:t>
      </w:r>
    </w:p>
    <w:p w14:paraId="70FFC774" w14:textId="77777777" w:rsidR="00391AA1" w:rsidRPr="00581342" w:rsidRDefault="00391AA1" w:rsidP="00391AA1">
      <w:pPr>
        <w:spacing w:line="360" w:lineRule="auto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581342">
        <w:rPr>
          <w:rFonts w:asciiTheme="minorEastAsia" w:hAnsiTheme="minorEastAsia"/>
          <w:color w:val="000000" w:themeColor="text1"/>
          <w:sz w:val="24"/>
          <w:szCs w:val="24"/>
        </w:rPr>
        <w:t>[28] World Health Organization. Guidelines on hand hygiene in health care. [viewed August 6, 2016]. Available from: http://www.who.int/gpsc/5may/tools/9789241597906/en/.</w:t>
      </w:r>
    </w:p>
    <w:p w14:paraId="1F93B058" w14:textId="77777777" w:rsidR="000A3617" w:rsidRPr="00581342" w:rsidRDefault="000A3617" w:rsidP="00E96095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</w:p>
    <w:sectPr w:rsidR="000A3617" w:rsidRPr="00581342" w:rsidSect="000D319E">
      <w:headerReference w:type="default" r:id="rId37"/>
      <w:footerReference w:type="default" r:id="rId38"/>
      <w:type w:val="continuous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" w:author="wwj" w:date="2019-01-01T10:44:00Z" w:initials="w">
    <w:p w14:paraId="09837966" w14:textId="13D4F607" w:rsidR="00021B05" w:rsidRDefault="00021B05">
      <w:pPr>
        <w:pStyle w:val="aa"/>
      </w:pPr>
      <w:r>
        <w:rPr>
          <w:rStyle w:val="a9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9837966" w15:done="0"/>
  <w15:commentEx w15:paraId="1212A8AE" w15:done="0"/>
  <w15:commentEx w15:paraId="2556473B" w15:done="0"/>
  <w15:commentEx w15:paraId="6BEF3851" w15:done="0"/>
  <w15:commentEx w15:paraId="2298E6F2" w15:done="0"/>
  <w15:commentEx w15:paraId="68C00419" w15:done="0"/>
  <w15:commentEx w15:paraId="683320BA" w15:done="0"/>
  <w15:commentEx w15:paraId="1F2D523F" w15:done="0"/>
  <w15:commentEx w15:paraId="763B3F1F" w15:done="0"/>
  <w15:commentEx w15:paraId="37B3C1D2" w15:done="0"/>
  <w15:commentEx w15:paraId="753FA95A" w15:done="0"/>
  <w15:commentEx w15:paraId="34235A62" w15:done="0"/>
  <w15:commentEx w15:paraId="29275372" w15:done="0"/>
  <w15:commentEx w15:paraId="28B90751" w15:done="0"/>
  <w15:commentEx w15:paraId="0BF54F9E" w15:done="0"/>
  <w15:commentEx w15:paraId="57F6CCF6" w15:done="0"/>
  <w15:commentEx w15:paraId="7CDAADA1" w15:done="0"/>
  <w15:commentEx w15:paraId="5812A1F8" w15:done="0"/>
  <w15:commentEx w15:paraId="7C69C70B" w15:done="0"/>
  <w15:commentEx w15:paraId="5D432BF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837966" w16cid:durableId="1FDDD798"/>
  <w16cid:commentId w16cid:paraId="1212A8AE" w16cid:durableId="1FDDDB0A"/>
  <w16cid:commentId w16cid:paraId="2556473B" w16cid:durableId="1FDDD7F3"/>
  <w16cid:commentId w16cid:paraId="6BEF3851" w16cid:durableId="1FDDD799"/>
  <w16cid:commentId w16cid:paraId="2298E6F2" w16cid:durableId="1FDDD7F5"/>
  <w16cid:commentId w16cid:paraId="68C00419" w16cid:durableId="1FDDD7F6"/>
  <w16cid:commentId w16cid:paraId="683320BA" w16cid:durableId="1FDDD7F7"/>
  <w16cid:commentId w16cid:paraId="1F2D523F" w16cid:durableId="1F553401"/>
  <w16cid:commentId w16cid:paraId="763B3F1F" w16cid:durableId="1FDDD7F9"/>
  <w16cid:commentId w16cid:paraId="37B3C1D2" w16cid:durableId="1FDB3A32"/>
  <w16cid:commentId w16cid:paraId="753FA95A" w16cid:durableId="1FDDD84B"/>
  <w16cid:commentId w16cid:paraId="34235A62" w16cid:durableId="1FDDD7FB"/>
  <w16cid:commentId w16cid:paraId="29275372" w16cid:durableId="1FDDD79B"/>
  <w16cid:commentId w16cid:paraId="28B90751" w16cid:durableId="1F553402"/>
  <w16cid:commentId w16cid:paraId="0BF54F9E" w16cid:durableId="1FDDD79D"/>
  <w16cid:commentId w16cid:paraId="57F6CCF6" w16cid:durableId="1FDDD7FF"/>
  <w16cid:commentId w16cid:paraId="7CDAADA1" w16cid:durableId="1F55340A"/>
  <w16cid:commentId w16cid:paraId="5812A1F8" w16cid:durableId="1FDDD801"/>
  <w16cid:commentId w16cid:paraId="7C69C70B" w16cid:durableId="1F55340F"/>
  <w16cid:commentId w16cid:paraId="5D432BF4" w16cid:durableId="1F55341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44FA53" w14:textId="77777777" w:rsidR="00740135" w:rsidRDefault="00740135" w:rsidP="003117EB">
      <w:r>
        <w:separator/>
      </w:r>
    </w:p>
  </w:endnote>
  <w:endnote w:type="continuationSeparator" w:id="0">
    <w:p w14:paraId="77794855" w14:textId="77777777" w:rsidR="00740135" w:rsidRDefault="00740135" w:rsidP="00311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.....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堑...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蒾欏..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5FC3A1" w14:textId="77777777" w:rsidR="00021B05" w:rsidRPr="000D319E" w:rsidRDefault="00021B05" w:rsidP="000D319E">
    <w:pPr>
      <w:pStyle w:val="a4"/>
      <w:pBdr>
        <w:top w:val="single" w:sz="4" w:space="1" w:color="auto"/>
      </w:pBdr>
    </w:pPr>
    <w:r>
      <w:t>201</w:t>
    </w:r>
    <w:r>
      <w:rPr>
        <w:rFonts w:hint="eastAsia"/>
      </w:rPr>
      <w:t>X</w:t>
    </w:r>
    <w:r>
      <w:t>年</w:t>
    </w:r>
    <w:r>
      <w:rPr>
        <w:rFonts w:hint="eastAsia"/>
      </w:rPr>
      <w:t>XX</w:t>
    </w:r>
    <w:r>
      <w:t>月</w:t>
    </w:r>
    <w:r>
      <w:rPr>
        <w:rFonts w:hint="eastAsia"/>
      </w:rPr>
      <w:t>XX</w:t>
    </w:r>
    <w:r>
      <w:rPr>
        <w:rFonts w:hint="eastAsia"/>
      </w:rPr>
      <w:t>日发布</w:t>
    </w:r>
    <w:r>
      <w:rPr>
        <w:rFonts w:hint="eastAsia"/>
      </w:rPr>
      <w:t xml:space="preserve">                                       </w:t>
    </w:r>
    <w:r>
      <w:t xml:space="preserve">   </w:t>
    </w:r>
    <w:r>
      <w:rPr>
        <w:rFonts w:hint="eastAsia"/>
      </w:rPr>
      <w:t xml:space="preserve">    </w:t>
    </w:r>
    <w:r>
      <w:t xml:space="preserve">  </w:t>
    </w:r>
    <w:r>
      <w:rPr>
        <w:rFonts w:hint="eastAsia"/>
      </w:rPr>
      <w:t xml:space="preserve">  201X</w:t>
    </w:r>
    <w:r>
      <w:rPr>
        <w:rFonts w:hint="eastAsia"/>
      </w:rPr>
      <w:t>年</w:t>
    </w:r>
    <w:r>
      <w:rPr>
        <w:rFonts w:hint="eastAsia"/>
      </w:rPr>
      <w:t>XX</w:t>
    </w:r>
    <w:r>
      <w:rPr>
        <w:rFonts w:hint="eastAsia"/>
      </w:rPr>
      <w:t>月</w:t>
    </w:r>
    <w:r>
      <w:rPr>
        <w:rFonts w:hint="eastAsia"/>
      </w:rPr>
      <w:t>XX</w:t>
    </w:r>
    <w:r>
      <w:rPr>
        <w:rFonts w:hint="eastAsia"/>
      </w:rPr>
      <w:t>日实施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62F593" w14:textId="77777777" w:rsidR="00740135" w:rsidRDefault="00740135" w:rsidP="003117EB">
      <w:r>
        <w:separator/>
      </w:r>
    </w:p>
  </w:footnote>
  <w:footnote w:type="continuationSeparator" w:id="0">
    <w:p w14:paraId="33B65B82" w14:textId="77777777" w:rsidR="00740135" w:rsidRDefault="00740135" w:rsidP="00311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05340" w14:textId="77777777" w:rsidR="00021B05" w:rsidRPr="000D319E" w:rsidRDefault="00021B05" w:rsidP="000D319E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8C2E61" w14:textId="3E4A0C6E" w:rsidR="00021B05" w:rsidRDefault="00021B05" w:rsidP="000D319E">
    <w:pPr>
      <w:pStyle w:val="a3"/>
      <w:jc w:val="both"/>
    </w:pPr>
    <w:r>
      <w:rPr>
        <w:rFonts w:hint="eastAsia"/>
      </w:rPr>
      <w:t>CNAS -GLXXX</w:t>
    </w:r>
    <w:r>
      <w:rPr>
        <w:rFonts w:hint="eastAsia"/>
      </w:rPr>
      <w:t>：</w:t>
    </w:r>
    <w:r>
      <w:rPr>
        <w:rFonts w:hint="eastAsia"/>
      </w:rPr>
      <w:t>201X</w:t>
    </w:r>
    <w:r>
      <w:t xml:space="preserve">                        </w:t>
    </w:r>
    <w:r>
      <w:rPr>
        <w:rFonts w:hint="eastAsia"/>
      </w:rPr>
      <w:t xml:space="preserve">      </w:t>
    </w:r>
    <w:r>
      <w:t xml:space="preserve">      </w:t>
    </w:r>
    <w:r>
      <w:rPr>
        <w:rFonts w:hint="eastAsia"/>
      </w:rPr>
      <w:t xml:space="preserve">  </w:t>
    </w:r>
    <w:r>
      <w:t xml:space="preserve">   </w:t>
    </w:r>
    <w:r>
      <w:rPr>
        <w:rFonts w:hint="eastAsia"/>
      </w:rPr>
      <w:t xml:space="preserve">    </w:t>
    </w:r>
    <w:r>
      <w:t xml:space="preserve">             </w:t>
    </w:r>
    <w:r>
      <w:rPr>
        <w:rFonts w:hint="eastAsia"/>
      </w:rPr>
      <w:t>第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Pr="00021B05">
      <w:rPr>
        <w:noProof/>
        <w:lang w:val="zh-CN"/>
      </w:rPr>
      <w:t>42</w:t>
    </w:r>
    <w:r>
      <w:rPr>
        <w:noProof/>
        <w:lang w:val="zh-CN"/>
      </w:rPr>
      <w:fldChar w:fldCharType="end"/>
    </w:r>
    <w:r>
      <w:rPr>
        <w:rFonts w:hint="eastAsia"/>
      </w:rPr>
      <w:t xml:space="preserve"> </w:t>
    </w:r>
    <w:r>
      <w:rPr>
        <w:rFonts w:hint="eastAsia"/>
      </w:rPr>
      <w:t>页</w:t>
    </w:r>
    <w:r>
      <w:rPr>
        <w:rFonts w:hint="eastAsia"/>
      </w:rPr>
      <w:t xml:space="preserve">  </w:t>
    </w:r>
    <w:r w:rsidRPr="000D319E">
      <w:rPr>
        <w:rFonts w:hint="eastAsia"/>
      </w:rPr>
      <w:t>共</w:t>
    </w:r>
    <w:r>
      <w:rPr>
        <w:rFonts w:hint="eastAsia"/>
      </w:rPr>
      <w:t xml:space="preserve"> 42 </w:t>
    </w:r>
    <w:r>
      <w:rPr>
        <w:rFonts w:hint="eastAsia"/>
      </w:rPr>
      <w:t>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E54C312"/>
    <w:lvl w:ilvl="0" w:tplc="89B6705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2"/>
    <w:multiLevelType w:val="hybridMultilevel"/>
    <w:tmpl w:val="71FEC094"/>
    <w:lvl w:ilvl="0" w:tplc="7B5CD5B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0000003"/>
    <w:multiLevelType w:val="hybridMultilevel"/>
    <w:tmpl w:val="E0F4A3CC"/>
    <w:lvl w:ilvl="0" w:tplc="0F28DF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0000004"/>
    <w:multiLevelType w:val="hybridMultilevel"/>
    <w:tmpl w:val="7DDCE22A"/>
    <w:lvl w:ilvl="0" w:tplc="338853E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0000005"/>
    <w:multiLevelType w:val="hybridMultilevel"/>
    <w:tmpl w:val="58701952"/>
    <w:lvl w:ilvl="0" w:tplc="16BA1A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0000006"/>
    <w:multiLevelType w:val="hybridMultilevel"/>
    <w:tmpl w:val="9C34FE3E"/>
    <w:lvl w:ilvl="0" w:tplc="8EB8D63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0000007"/>
    <w:multiLevelType w:val="hybridMultilevel"/>
    <w:tmpl w:val="4C3E3F38"/>
    <w:lvl w:ilvl="0" w:tplc="5C860AB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8C92B8E"/>
    <w:multiLevelType w:val="hybridMultilevel"/>
    <w:tmpl w:val="5EB00FA4"/>
    <w:lvl w:ilvl="0" w:tplc="303CE530">
      <w:start w:val="1"/>
      <w:numFmt w:val="lowerLetter"/>
      <w:lvlText w:val="%1)"/>
      <w:lvlJc w:val="left"/>
      <w:pPr>
        <w:ind w:left="901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1" w:hanging="420"/>
      </w:pPr>
    </w:lvl>
    <w:lvl w:ilvl="2" w:tplc="0409001B" w:tentative="1">
      <w:start w:val="1"/>
      <w:numFmt w:val="lowerRoman"/>
      <w:lvlText w:val="%3."/>
      <w:lvlJc w:val="right"/>
      <w:pPr>
        <w:ind w:left="1741" w:hanging="420"/>
      </w:pPr>
    </w:lvl>
    <w:lvl w:ilvl="3" w:tplc="0409000F" w:tentative="1">
      <w:start w:val="1"/>
      <w:numFmt w:val="decimal"/>
      <w:lvlText w:val="%4."/>
      <w:lvlJc w:val="left"/>
      <w:pPr>
        <w:ind w:left="2161" w:hanging="420"/>
      </w:pPr>
    </w:lvl>
    <w:lvl w:ilvl="4" w:tplc="04090019" w:tentative="1">
      <w:start w:val="1"/>
      <w:numFmt w:val="lowerLetter"/>
      <w:lvlText w:val="%5)"/>
      <w:lvlJc w:val="left"/>
      <w:pPr>
        <w:ind w:left="2581" w:hanging="420"/>
      </w:pPr>
    </w:lvl>
    <w:lvl w:ilvl="5" w:tplc="0409001B" w:tentative="1">
      <w:start w:val="1"/>
      <w:numFmt w:val="lowerRoman"/>
      <w:lvlText w:val="%6."/>
      <w:lvlJc w:val="right"/>
      <w:pPr>
        <w:ind w:left="3001" w:hanging="420"/>
      </w:pPr>
    </w:lvl>
    <w:lvl w:ilvl="6" w:tplc="0409000F" w:tentative="1">
      <w:start w:val="1"/>
      <w:numFmt w:val="decimal"/>
      <w:lvlText w:val="%7."/>
      <w:lvlJc w:val="left"/>
      <w:pPr>
        <w:ind w:left="3421" w:hanging="420"/>
      </w:pPr>
    </w:lvl>
    <w:lvl w:ilvl="7" w:tplc="04090019" w:tentative="1">
      <w:start w:val="1"/>
      <w:numFmt w:val="lowerLetter"/>
      <w:lvlText w:val="%8)"/>
      <w:lvlJc w:val="left"/>
      <w:pPr>
        <w:ind w:left="3841" w:hanging="420"/>
      </w:pPr>
    </w:lvl>
    <w:lvl w:ilvl="8" w:tplc="0409001B" w:tentative="1">
      <w:start w:val="1"/>
      <w:numFmt w:val="lowerRoman"/>
      <w:lvlText w:val="%9."/>
      <w:lvlJc w:val="right"/>
      <w:pPr>
        <w:ind w:left="4261" w:hanging="420"/>
      </w:pPr>
    </w:lvl>
  </w:abstractNum>
  <w:abstractNum w:abstractNumId="8">
    <w:nsid w:val="0AD66D7B"/>
    <w:multiLevelType w:val="hybridMultilevel"/>
    <w:tmpl w:val="B22E2E26"/>
    <w:lvl w:ilvl="0" w:tplc="70BA1A3E">
      <w:start w:val="1"/>
      <w:numFmt w:val="lowerLetter"/>
      <w:lvlText w:val="%1)"/>
      <w:lvlJc w:val="left"/>
      <w:pPr>
        <w:ind w:left="901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1" w:hanging="420"/>
      </w:pPr>
    </w:lvl>
    <w:lvl w:ilvl="2" w:tplc="0409001B" w:tentative="1">
      <w:start w:val="1"/>
      <w:numFmt w:val="lowerRoman"/>
      <w:lvlText w:val="%3."/>
      <w:lvlJc w:val="right"/>
      <w:pPr>
        <w:ind w:left="1741" w:hanging="420"/>
      </w:pPr>
    </w:lvl>
    <w:lvl w:ilvl="3" w:tplc="0409000F" w:tentative="1">
      <w:start w:val="1"/>
      <w:numFmt w:val="decimal"/>
      <w:lvlText w:val="%4."/>
      <w:lvlJc w:val="left"/>
      <w:pPr>
        <w:ind w:left="2161" w:hanging="420"/>
      </w:pPr>
    </w:lvl>
    <w:lvl w:ilvl="4" w:tplc="04090019" w:tentative="1">
      <w:start w:val="1"/>
      <w:numFmt w:val="lowerLetter"/>
      <w:lvlText w:val="%5)"/>
      <w:lvlJc w:val="left"/>
      <w:pPr>
        <w:ind w:left="2581" w:hanging="420"/>
      </w:pPr>
    </w:lvl>
    <w:lvl w:ilvl="5" w:tplc="0409001B" w:tentative="1">
      <w:start w:val="1"/>
      <w:numFmt w:val="lowerRoman"/>
      <w:lvlText w:val="%6."/>
      <w:lvlJc w:val="right"/>
      <w:pPr>
        <w:ind w:left="3001" w:hanging="420"/>
      </w:pPr>
    </w:lvl>
    <w:lvl w:ilvl="6" w:tplc="0409000F" w:tentative="1">
      <w:start w:val="1"/>
      <w:numFmt w:val="decimal"/>
      <w:lvlText w:val="%7."/>
      <w:lvlJc w:val="left"/>
      <w:pPr>
        <w:ind w:left="3421" w:hanging="420"/>
      </w:pPr>
    </w:lvl>
    <w:lvl w:ilvl="7" w:tplc="04090019" w:tentative="1">
      <w:start w:val="1"/>
      <w:numFmt w:val="lowerLetter"/>
      <w:lvlText w:val="%8)"/>
      <w:lvlJc w:val="left"/>
      <w:pPr>
        <w:ind w:left="3841" w:hanging="420"/>
      </w:pPr>
    </w:lvl>
    <w:lvl w:ilvl="8" w:tplc="0409001B" w:tentative="1">
      <w:start w:val="1"/>
      <w:numFmt w:val="lowerRoman"/>
      <w:lvlText w:val="%9."/>
      <w:lvlJc w:val="right"/>
      <w:pPr>
        <w:ind w:left="4261" w:hanging="420"/>
      </w:pPr>
    </w:lvl>
  </w:abstractNum>
  <w:abstractNum w:abstractNumId="9">
    <w:nsid w:val="1CA46F30"/>
    <w:multiLevelType w:val="hybridMultilevel"/>
    <w:tmpl w:val="ACB2A074"/>
    <w:lvl w:ilvl="0" w:tplc="EA2416F0">
      <w:start w:val="1"/>
      <w:numFmt w:val="lowerLetter"/>
      <w:lvlText w:val="%1)"/>
      <w:lvlJc w:val="left"/>
      <w:pPr>
        <w:ind w:left="901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1" w:hanging="420"/>
      </w:pPr>
    </w:lvl>
    <w:lvl w:ilvl="2" w:tplc="0409001B" w:tentative="1">
      <w:start w:val="1"/>
      <w:numFmt w:val="lowerRoman"/>
      <w:lvlText w:val="%3."/>
      <w:lvlJc w:val="right"/>
      <w:pPr>
        <w:ind w:left="1741" w:hanging="420"/>
      </w:pPr>
    </w:lvl>
    <w:lvl w:ilvl="3" w:tplc="0409000F" w:tentative="1">
      <w:start w:val="1"/>
      <w:numFmt w:val="decimal"/>
      <w:lvlText w:val="%4."/>
      <w:lvlJc w:val="left"/>
      <w:pPr>
        <w:ind w:left="2161" w:hanging="420"/>
      </w:pPr>
    </w:lvl>
    <w:lvl w:ilvl="4" w:tplc="04090019" w:tentative="1">
      <w:start w:val="1"/>
      <w:numFmt w:val="lowerLetter"/>
      <w:lvlText w:val="%5)"/>
      <w:lvlJc w:val="left"/>
      <w:pPr>
        <w:ind w:left="2581" w:hanging="420"/>
      </w:pPr>
    </w:lvl>
    <w:lvl w:ilvl="5" w:tplc="0409001B" w:tentative="1">
      <w:start w:val="1"/>
      <w:numFmt w:val="lowerRoman"/>
      <w:lvlText w:val="%6."/>
      <w:lvlJc w:val="right"/>
      <w:pPr>
        <w:ind w:left="3001" w:hanging="420"/>
      </w:pPr>
    </w:lvl>
    <w:lvl w:ilvl="6" w:tplc="0409000F" w:tentative="1">
      <w:start w:val="1"/>
      <w:numFmt w:val="decimal"/>
      <w:lvlText w:val="%7."/>
      <w:lvlJc w:val="left"/>
      <w:pPr>
        <w:ind w:left="3421" w:hanging="420"/>
      </w:pPr>
    </w:lvl>
    <w:lvl w:ilvl="7" w:tplc="04090019" w:tentative="1">
      <w:start w:val="1"/>
      <w:numFmt w:val="lowerLetter"/>
      <w:lvlText w:val="%8)"/>
      <w:lvlJc w:val="left"/>
      <w:pPr>
        <w:ind w:left="3841" w:hanging="420"/>
      </w:pPr>
    </w:lvl>
    <w:lvl w:ilvl="8" w:tplc="0409001B" w:tentative="1">
      <w:start w:val="1"/>
      <w:numFmt w:val="lowerRoman"/>
      <w:lvlText w:val="%9."/>
      <w:lvlJc w:val="right"/>
      <w:pPr>
        <w:ind w:left="4261" w:hanging="420"/>
      </w:pPr>
    </w:lvl>
  </w:abstractNum>
  <w:abstractNum w:abstractNumId="10">
    <w:nsid w:val="22D46409"/>
    <w:multiLevelType w:val="hybridMultilevel"/>
    <w:tmpl w:val="F1F289D4"/>
    <w:lvl w:ilvl="0" w:tplc="2A8E0716">
      <w:start w:val="1"/>
      <w:numFmt w:val="lowerLetter"/>
      <w:lvlText w:val="%1)"/>
      <w:lvlJc w:val="left"/>
      <w:pPr>
        <w:ind w:left="901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1" w:hanging="420"/>
      </w:pPr>
    </w:lvl>
    <w:lvl w:ilvl="2" w:tplc="0409001B" w:tentative="1">
      <w:start w:val="1"/>
      <w:numFmt w:val="lowerRoman"/>
      <w:lvlText w:val="%3."/>
      <w:lvlJc w:val="right"/>
      <w:pPr>
        <w:ind w:left="1741" w:hanging="420"/>
      </w:pPr>
    </w:lvl>
    <w:lvl w:ilvl="3" w:tplc="0409000F" w:tentative="1">
      <w:start w:val="1"/>
      <w:numFmt w:val="decimal"/>
      <w:lvlText w:val="%4."/>
      <w:lvlJc w:val="left"/>
      <w:pPr>
        <w:ind w:left="2161" w:hanging="420"/>
      </w:pPr>
    </w:lvl>
    <w:lvl w:ilvl="4" w:tplc="04090019" w:tentative="1">
      <w:start w:val="1"/>
      <w:numFmt w:val="lowerLetter"/>
      <w:lvlText w:val="%5)"/>
      <w:lvlJc w:val="left"/>
      <w:pPr>
        <w:ind w:left="2581" w:hanging="420"/>
      </w:pPr>
    </w:lvl>
    <w:lvl w:ilvl="5" w:tplc="0409001B" w:tentative="1">
      <w:start w:val="1"/>
      <w:numFmt w:val="lowerRoman"/>
      <w:lvlText w:val="%6."/>
      <w:lvlJc w:val="right"/>
      <w:pPr>
        <w:ind w:left="3001" w:hanging="420"/>
      </w:pPr>
    </w:lvl>
    <w:lvl w:ilvl="6" w:tplc="0409000F" w:tentative="1">
      <w:start w:val="1"/>
      <w:numFmt w:val="decimal"/>
      <w:lvlText w:val="%7."/>
      <w:lvlJc w:val="left"/>
      <w:pPr>
        <w:ind w:left="3421" w:hanging="420"/>
      </w:pPr>
    </w:lvl>
    <w:lvl w:ilvl="7" w:tplc="04090019" w:tentative="1">
      <w:start w:val="1"/>
      <w:numFmt w:val="lowerLetter"/>
      <w:lvlText w:val="%8)"/>
      <w:lvlJc w:val="left"/>
      <w:pPr>
        <w:ind w:left="3841" w:hanging="420"/>
      </w:pPr>
    </w:lvl>
    <w:lvl w:ilvl="8" w:tplc="0409001B" w:tentative="1">
      <w:start w:val="1"/>
      <w:numFmt w:val="lowerRoman"/>
      <w:lvlText w:val="%9."/>
      <w:lvlJc w:val="right"/>
      <w:pPr>
        <w:ind w:left="4261" w:hanging="420"/>
      </w:pPr>
    </w:lvl>
  </w:abstractNum>
  <w:abstractNum w:abstractNumId="11">
    <w:nsid w:val="2B22629D"/>
    <w:multiLevelType w:val="hybridMultilevel"/>
    <w:tmpl w:val="D7E641C6"/>
    <w:lvl w:ilvl="0" w:tplc="04090019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B5738E7"/>
    <w:multiLevelType w:val="hybridMultilevel"/>
    <w:tmpl w:val="54720800"/>
    <w:lvl w:ilvl="0" w:tplc="F0AEC4A4">
      <w:start w:val="1"/>
      <w:numFmt w:val="lowerLetter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>
    <w:nsid w:val="3F956B3E"/>
    <w:multiLevelType w:val="hybridMultilevel"/>
    <w:tmpl w:val="EFDA22E2"/>
    <w:lvl w:ilvl="0" w:tplc="F0AEC4A4">
      <w:start w:val="1"/>
      <w:numFmt w:val="lowerLetter"/>
      <w:lvlText w:val="%1)"/>
      <w:lvlJc w:val="left"/>
      <w:pPr>
        <w:ind w:left="901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1" w:hanging="420"/>
      </w:pPr>
    </w:lvl>
    <w:lvl w:ilvl="2" w:tplc="0409001B" w:tentative="1">
      <w:start w:val="1"/>
      <w:numFmt w:val="lowerRoman"/>
      <w:lvlText w:val="%3."/>
      <w:lvlJc w:val="right"/>
      <w:pPr>
        <w:ind w:left="1741" w:hanging="420"/>
      </w:pPr>
    </w:lvl>
    <w:lvl w:ilvl="3" w:tplc="0409000F" w:tentative="1">
      <w:start w:val="1"/>
      <w:numFmt w:val="decimal"/>
      <w:lvlText w:val="%4."/>
      <w:lvlJc w:val="left"/>
      <w:pPr>
        <w:ind w:left="2161" w:hanging="420"/>
      </w:pPr>
    </w:lvl>
    <w:lvl w:ilvl="4" w:tplc="04090019" w:tentative="1">
      <w:start w:val="1"/>
      <w:numFmt w:val="lowerLetter"/>
      <w:lvlText w:val="%5)"/>
      <w:lvlJc w:val="left"/>
      <w:pPr>
        <w:ind w:left="2581" w:hanging="420"/>
      </w:pPr>
    </w:lvl>
    <w:lvl w:ilvl="5" w:tplc="0409001B" w:tentative="1">
      <w:start w:val="1"/>
      <w:numFmt w:val="lowerRoman"/>
      <w:lvlText w:val="%6."/>
      <w:lvlJc w:val="right"/>
      <w:pPr>
        <w:ind w:left="3001" w:hanging="420"/>
      </w:pPr>
    </w:lvl>
    <w:lvl w:ilvl="6" w:tplc="0409000F" w:tentative="1">
      <w:start w:val="1"/>
      <w:numFmt w:val="decimal"/>
      <w:lvlText w:val="%7."/>
      <w:lvlJc w:val="left"/>
      <w:pPr>
        <w:ind w:left="3421" w:hanging="420"/>
      </w:pPr>
    </w:lvl>
    <w:lvl w:ilvl="7" w:tplc="04090019" w:tentative="1">
      <w:start w:val="1"/>
      <w:numFmt w:val="lowerLetter"/>
      <w:lvlText w:val="%8)"/>
      <w:lvlJc w:val="left"/>
      <w:pPr>
        <w:ind w:left="3841" w:hanging="420"/>
      </w:pPr>
    </w:lvl>
    <w:lvl w:ilvl="8" w:tplc="0409001B" w:tentative="1">
      <w:start w:val="1"/>
      <w:numFmt w:val="lowerRoman"/>
      <w:lvlText w:val="%9."/>
      <w:lvlJc w:val="right"/>
      <w:pPr>
        <w:ind w:left="4261" w:hanging="420"/>
      </w:pPr>
    </w:lvl>
  </w:abstractNum>
  <w:abstractNum w:abstractNumId="14">
    <w:nsid w:val="476B0DB6"/>
    <w:multiLevelType w:val="hybridMultilevel"/>
    <w:tmpl w:val="C4D82F14"/>
    <w:lvl w:ilvl="0" w:tplc="219E1C0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EF02169"/>
    <w:multiLevelType w:val="hybridMultilevel"/>
    <w:tmpl w:val="F306EACA"/>
    <w:lvl w:ilvl="0" w:tplc="24288602">
      <w:start w:val="1"/>
      <w:numFmt w:val="lowerLetter"/>
      <w:lvlText w:val="%1)"/>
      <w:lvlJc w:val="left"/>
      <w:pPr>
        <w:ind w:left="901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1" w:hanging="420"/>
      </w:pPr>
    </w:lvl>
    <w:lvl w:ilvl="2" w:tplc="0409001B" w:tentative="1">
      <w:start w:val="1"/>
      <w:numFmt w:val="lowerRoman"/>
      <w:lvlText w:val="%3."/>
      <w:lvlJc w:val="right"/>
      <w:pPr>
        <w:ind w:left="1741" w:hanging="420"/>
      </w:pPr>
    </w:lvl>
    <w:lvl w:ilvl="3" w:tplc="0409000F" w:tentative="1">
      <w:start w:val="1"/>
      <w:numFmt w:val="decimal"/>
      <w:lvlText w:val="%4."/>
      <w:lvlJc w:val="left"/>
      <w:pPr>
        <w:ind w:left="2161" w:hanging="420"/>
      </w:pPr>
    </w:lvl>
    <w:lvl w:ilvl="4" w:tplc="04090019" w:tentative="1">
      <w:start w:val="1"/>
      <w:numFmt w:val="lowerLetter"/>
      <w:lvlText w:val="%5)"/>
      <w:lvlJc w:val="left"/>
      <w:pPr>
        <w:ind w:left="2581" w:hanging="420"/>
      </w:pPr>
    </w:lvl>
    <w:lvl w:ilvl="5" w:tplc="0409001B" w:tentative="1">
      <w:start w:val="1"/>
      <w:numFmt w:val="lowerRoman"/>
      <w:lvlText w:val="%6."/>
      <w:lvlJc w:val="right"/>
      <w:pPr>
        <w:ind w:left="3001" w:hanging="420"/>
      </w:pPr>
    </w:lvl>
    <w:lvl w:ilvl="6" w:tplc="0409000F" w:tentative="1">
      <w:start w:val="1"/>
      <w:numFmt w:val="decimal"/>
      <w:lvlText w:val="%7."/>
      <w:lvlJc w:val="left"/>
      <w:pPr>
        <w:ind w:left="3421" w:hanging="420"/>
      </w:pPr>
    </w:lvl>
    <w:lvl w:ilvl="7" w:tplc="04090019" w:tentative="1">
      <w:start w:val="1"/>
      <w:numFmt w:val="lowerLetter"/>
      <w:lvlText w:val="%8)"/>
      <w:lvlJc w:val="left"/>
      <w:pPr>
        <w:ind w:left="3841" w:hanging="420"/>
      </w:pPr>
    </w:lvl>
    <w:lvl w:ilvl="8" w:tplc="0409001B" w:tentative="1">
      <w:start w:val="1"/>
      <w:numFmt w:val="lowerRoman"/>
      <w:lvlText w:val="%9."/>
      <w:lvlJc w:val="right"/>
      <w:pPr>
        <w:ind w:left="4261" w:hanging="420"/>
      </w:pPr>
    </w:lvl>
  </w:abstractNum>
  <w:abstractNum w:abstractNumId="16">
    <w:nsid w:val="53B80FD5"/>
    <w:multiLevelType w:val="hybridMultilevel"/>
    <w:tmpl w:val="0FC8F2B8"/>
    <w:lvl w:ilvl="0" w:tplc="96C69D30">
      <w:start w:val="1"/>
      <w:numFmt w:val="bullet"/>
      <w:lvlText w:val="—"/>
      <w:lvlJc w:val="left"/>
      <w:pPr>
        <w:ind w:left="900" w:hanging="420"/>
      </w:pPr>
      <w:rPr>
        <w:rFonts w:ascii="宋体" w:eastAsia="宋体" w:hAnsi="宋体" w:hint="eastAsia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1CCABA12">
      <w:numFmt w:val="bullet"/>
      <w:lvlText w:val="-"/>
      <w:lvlJc w:val="left"/>
      <w:pPr>
        <w:ind w:left="1200" w:hanging="360"/>
      </w:pPr>
      <w:rPr>
        <w:rFonts w:ascii="宋体" w:eastAsia="宋体" w:hAnsi="宋体" w:cstheme="minorBidi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53BB717D"/>
    <w:multiLevelType w:val="hybridMultilevel"/>
    <w:tmpl w:val="480A3E3E"/>
    <w:lvl w:ilvl="0" w:tplc="04090019">
      <w:start w:val="1"/>
      <w:numFmt w:val="lowerLetter"/>
      <w:lvlText w:val="%1)"/>
      <w:lvlJc w:val="left"/>
      <w:pPr>
        <w:ind w:left="901" w:hanging="420"/>
      </w:pPr>
    </w:lvl>
    <w:lvl w:ilvl="1" w:tplc="04090019" w:tentative="1">
      <w:start w:val="1"/>
      <w:numFmt w:val="lowerLetter"/>
      <w:lvlText w:val="%2)"/>
      <w:lvlJc w:val="left"/>
      <w:pPr>
        <w:ind w:left="1321" w:hanging="420"/>
      </w:pPr>
    </w:lvl>
    <w:lvl w:ilvl="2" w:tplc="0409001B" w:tentative="1">
      <w:start w:val="1"/>
      <w:numFmt w:val="lowerRoman"/>
      <w:lvlText w:val="%3."/>
      <w:lvlJc w:val="right"/>
      <w:pPr>
        <w:ind w:left="1741" w:hanging="420"/>
      </w:pPr>
    </w:lvl>
    <w:lvl w:ilvl="3" w:tplc="0409000F" w:tentative="1">
      <w:start w:val="1"/>
      <w:numFmt w:val="decimal"/>
      <w:lvlText w:val="%4."/>
      <w:lvlJc w:val="left"/>
      <w:pPr>
        <w:ind w:left="2161" w:hanging="420"/>
      </w:pPr>
    </w:lvl>
    <w:lvl w:ilvl="4" w:tplc="04090019" w:tentative="1">
      <w:start w:val="1"/>
      <w:numFmt w:val="lowerLetter"/>
      <w:lvlText w:val="%5)"/>
      <w:lvlJc w:val="left"/>
      <w:pPr>
        <w:ind w:left="2581" w:hanging="420"/>
      </w:pPr>
    </w:lvl>
    <w:lvl w:ilvl="5" w:tplc="0409001B" w:tentative="1">
      <w:start w:val="1"/>
      <w:numFmt w:val="lowerRoman"/>
      <w:lvlText w:val="%6."/>
      <w:lvlJc w:val="right"/>
      <w:pPr>
        <w:ind w:left="3001" w:hanging="420"/>
      </w:pPr>
    </w:lvl>
    <w:lvl w:ilvl="6" w:tplc="0409000F" w:tentative="1">
      <w:start w:val="1"/>
      <w:numFmt w:val="decimal"/>
      <w:lvlText w:val="%7."/>
      <w:lvlJc w:val="left"/>
      <w:pPr>
        <w:ind w:left="3421" w:hanging="420"/>
      </w:pPr>
    </w:lvl>
    <w:lvl w:ilvl="7" w:tplc="04090019" w:tentative="1">
      <w:start w:val="1"/>
      <w:numFmt w:val="lowerLetter"/>
      <w:lvlText w:val="%8)"/>
      <w:lvlJc w:val="left"/>
      <w:pPr>
        <w:ind w:left="3841" w:hanging="420"/>
      </w:pPr>
    </w:lvl>
    <w:lvl w:ilvl="8" w:tplc="0409001B" w:tentative="1">
      <w:start w:val="1"/>
      <w:numFmt w:val="lowerRoman"/>
      <w:lvlText w:val="%9."/>
      <w:lvlJc w:val="right"/>
      <w:pPr>
        <w:ind w:left="4261" w:hanging="420"/>
      </w:pPr>
    </w:lvl>
  </w:abstractNum>
  <w:abstractNum w:abstractNumId="18">
    <w:nsid w:val="6B207FC5"/>
    <w:multiLevelType w:val="hybridMultilevel"/>
    <w:tmpl w:val="1D34C28A"/>
    <w:lvl w:ilvl="0" w:tplc="A7A25F3C">
      <w:start w:val="1"/>
      <w:numFmt w:val="lowerLetter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9">
    <w:nsid w:val="6EBA2702"/>
    <w:multiLevelType w:val="hybridMultilevel"/>
    <w:tmpl w:val="62CA54F8"/>
    <w:lvl w:ilvl="0" w:tplc="32A68CCC">
      <w:start w:val="1"/>
      <w:numFmt w:val="lowerLetter"/>
      <w:lvlText w:val="%1)"/>
      <w:lvlJc w:val="left"/>
      <w:pPr>
        <w:ind w:left="901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1" w:hanging="420"/>
      </w:pPr>
    </w:lvl>
    <w:lvl w:ilvl="2" w:tplc="0409001B" w:tentative="1">
      <w:start w:val="1"/>
      <w:numFmt w:val="lowerRoman"/>
      <w:lvlText w:val="%3."/>
      <w:lvlJc w:val="right"/>
      <w:pPr>
        <w:ind w:left="1741" w:hanging="420"/>
      </w:pPr>
    </w:lvl>
    <w:lvl w:ilvl="3" w:tplc="0409000F" w:tentative="1">
      <w:start w:val="1"/>
      <w:numFmt w:val="decimal"/>
      <w:lvlText w:val="%4."/>
      <w:lvlJc w:val="left"/>
      <w:pPr>
        <w:ind w:left="2161" w:hanging="420"/>
      </w:pPr>
    </w:lvl>
    <w:lvl w:ilvl="4" w:tplc="04090019" w:tentative="1">
      <w:start w:val="1"/>
      <w:numFmt w:val="lowerLetter"/>
      <w:lvlText w:val="%5)"/>
      <w:lvlJc w:val="left"/>
      <w:pPr>
        <w:ind w:left="2581" w:hanging="420"/>
      </w:pPr>
    </w:lvl>
    <w:lvl w:ilvl="5" w:tplc="0409001B" w:tentative="1">
      <w:start w:val="1"/>
      <w:numFmt w:val="lowerRoman"/>
      <w:lvlText w:val="%6."/>
      <w:lvlJc w:val="right"/>
      <w:pPr>
        <w:ind w:left="3001" w:hanging="420"/>
      </w:pPr>
    </w:lvl>
    <w:lvl w:ilvl="6" w:tplc="0409000F" w:tentative="1">
      <w:start w:val="1"/>
      <w:numFmt w:val="decimal"/>
      <w:lvlText w:val="%7."/>
      <w:lvlJc w:val="left"/>
      <w:pPr>
        <w:ind w:left="3421" w:hanging="420"/>
      </w:pPr>
    </w:lvl>
    <w:lvl w:ilvl="7" w:tplc="04090019" w:tentative="1">
      <w:start w:val="1"/>
      <w:numFmt w:val="lowerLetter"/>
      <w:lvlText w:val="%8)"/>
      <w:lvlJc w:val="left"/>
      <w:pPr>
        <w:ind w:left="3841" w:hanging="420"/>
      </w:pPr>
    </w:lvl>
    <w:lvl w:ilvl="8" w:tplc="0409001B" w:tentative="1">
      <w:start w:val="1"/>
      <w:numFmt w:val="lowerRoman"/>
      <w:lvlText w:val="%9."/>
      <w:lvlJc w:val="right"/>
      <w:pPr>
        <w:ind w:left="4261" w:hanging="420"/>
      </w:pPr>
    </w:lvl>
  </w:abstractNum>
  <w:abstractNum w:abstractNumId="20">
    <w:nsid w:val="75D07ECA"/>
    <w:multiLevelType w:val="hybridMultilevel"/>
    <w:tmpl w:val="D494EE32"/>
    <w:lvl w:ilvl="0" w:tplc="EAE866E6">
      <w:start w:val="1"/>
      <w:numFmt w:val="lowerLetter"/>
      <w:lvlText w:val="%1)"/>
      <w:lvlJc w:val="left"/>
      <w:pPr>
        <w:ind w:left="901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1" w:hanging="420"/>
      </w:pPr>
    </w:lvl>
    <w:lvl w:ilvl="2" w:tplc="0409001B" w:tentative="1">
      <w:start w:val="1"/>
      <w:numFmt w:val="lowerRoman"/>
      <w:lvlText w:val="%3."/>
      <w:lvlJc w:val="right"/>
      <w:pPr>
        <w:ind w:left="1741" w:hanging="420"/>
      </w:pPr>
    </w:lvl>
    <w:lvl w:ilvl="3" w:tplc="0409000F" w:tentative="1">
      <w:start w:val="1"/>
      <w:numFmt w:val="decimal"/>
      <w:lvlText w:val="%4."/>
      <w:lvlJc w:val="left"/>
      <w:pPr>
        <w:ind w:left="2161" w:hanging="420"/>
      </w:pPr>
    </w:lvl>
    <w:lvl w:ilvl="4" w:tplc="04090019" w:tentative="1">
      <w:start w:val="1"/>
      <w:numFmt w:val="lowerLetter"/>
      <w:lvlText w:val="%5)"/>
      <w:lvlJc w:val="left"/>
      <w:pPr>
        <w:ind w:left="2581" w:hanging="420"/>
      </w:pPr>
    </w:lvl>
    <w:lvl w:ilvl="5" w:tplc="0409001B" w:tentative="1">
      <w:start w:val="1"/>
      <w:numFmt w:val="lowerRoman"/>
      <w:lvlText w:val="%6."/>
      <w:lvlJc w:val="right"/>
      <w:pPr>
        <w:ind w:left="3001" w:hanging="420"/>
      </w:pPr>
    </w:lvl>
    <w:lvl w:ilvl="6" w:tplc="0409000F" w:tentative="1">
      <w:start w:val="1"/>
      <w:numFmt w:val="decimal"/>
      <w:lvlText w:val="%7."/>
      <w:lvlJc w:val="left"/>
      <w:pPr>
        <w:ind w:left="3421" w:hanging="420"/>
      </w:pPr>
    </w:lvl>
    <w:lvl w:ilvl="7" w:tplc="04090019" w:tentative="1">
      <w:start w:val="1"/>
      <w:numFmt w:val="lowerLetter"/>
      <w:lvlText w:val="%8)"/>
      <w:lvlJc w:val="left"/>
      <w:pPr>
        <w:ind w:left="3841" w:hanging="420"/>
      </w:pPr>
    </w:lvl>
    <w:lvl w:ilvl="8" w:tplc="0409001B" w:tentative="1">
      <w:start w:val="1"/>
      <w:numFmt w:val="lowerRoman"/>
      <w:lvlText w:val="%9."/>
      <w:lvlJc w:val="right"/>
      <w:pPr>
        <w:ind w:left="4261" w:hanging="420"/>
      </w:pPr>
    </w:lvl>
  </w:abstractNum>
  <w:abstractNum w:abstractNumId="21">
    <w:nsid w:val="77124BE5"/>
    <w:multiLevelType w:val="hybridMultilevel"/>
    <w:tmpl w:val="83C82372"/>
    <w:lvl w:ilvl="0" w:tplc="93AC9250">
      <w:start w:val="1"/>
      <w:numFmt w:val="lowerLetter"/>
      <w:lvlText w:val="%1）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4"/>
  </w:num>
  <w:num w:numId="8">
    <w:abstractNumId w:val="1"/>
  </w:num>
  <w:num w:numId="9">
    <w:abstractNumId w:val="16"/>
  </w:num>
  <w:num w:numId="10">
    <w:abstractNumId w:val="17"/>
  </w:num>
  <w:num w:numId="11">
    <w:abstractNumId w:val="13"/>
  </w:num>
  <w:num w:numId="12">
    <w:abstractNumId w:val="15"/>
  </w:num>
  <w:num w:numId="13">
    <w:abstractNumId w:val="20"/>
  </w:num>
  <w:num w:numId="14">
    <w:abstractNumId w:val="9"/>
  </w:num>
  <w:num w:numId="15">
    <w:abstractNumId w:val="10"/>
  </w:num>
  <w:num w:numId="16">
    <w:abstractNumId w:val="19"/>
  </w:num>
  <w:num w:numId="17">
    <w:abstractNumId w:val="7"/>
  </w:num>
  <w:num w:numId="18">
    <w:abstractNumId w:val="8"/>
  </w:num>
  <w:num w:numId="19">
    <w:abstractNumId w:val="12"/>
  </w:num>
  <w:num w:numId="20">
    <w:abstractNumId w:val="21"/>
  </w:num>
  <w:num w:numId="21">
    <w:abstractNumId w:val="11"/>
  </w:num>
  <w:num w:numId="22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李沐洋">
    <w15:presenceInfo w15:providerId="None" w15:userId="李沐洋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EEB"/>
    <w:rsid w:val="00005638"/>
    <w:rsid w:val="00005ECA"/>
    <w:rsid w:val="000149FB"/>
    <w:rsid w:val="00021B05"/>
    <w:rsid w:val="000239A6"/>
    <w:rsid w:val="00026CC2"/>
    <w:rsid w:val="00033666"/>
    <w:rsid w:val="00034E11"/>
    <w:rsid w:val="000379B0"/>
    <w:rsid w:val="0004141A"/>
    <w:rsid w:val="0004673D"/>
    <w:rsid w:val="00046E8B"/>
    <w:rsid w:val="00056CDD"/>
    <w:rsid w:val="00060FF1"/>
    <w:rsid w:val="000626C8"/>
    <w:rsid w:val="000628FE"/>
    <w:rsid w:val="00063743"/>
    <w:rsid w:val="000665C0"/>
    <w:rsid w:val="00066B49"/>
    <w:rsid w:val="00067F87"/>
    <w:rsid w:val="00074728"/>
    <w:rsid w:val="00074D0D"/>
    <w:rsid w:val="000754A4"/>
    <w:rsid w:val="000809DA"/>
    <w:rsid w:val="00081190"/>
    <w:rsid w:val="0008513E"/>
    <w:rsid w:val="00085FCA"/>
    <w:rsid w:val="00086104"/>
    <w:rsid w:val="00086451"/>
    <w:rsid w:val="000871ED"/>
    <w:rsid w:val="0009008D"/>
    <w:rsid w:val="00090255"/>
    <w:rsid w:val="00093005"/>
    <w:rsid w:val="00094561"/>
    <w:rsid w:val="000A186E"/>
    <w:rsid w:val="000A3617"/>
    <w:rsid w:val="000B0D73"/>
    <w:rsid w:val="000B0F14"/>
    <w:rsid w:val="000B4F40"/>
    <w:rsid w:val="000B5C65"/>
    <w:rsid w:val="000B6B95"/>
    <w:rsid w:val="000C0E07"/>
    <w:rsid w:val="000C3FA1"/>
    <w:rsid w:val="000C69C4"/>
    <w:rsid w:val="000C7E93"/>
    <w:rsid w:val="000D02F5"/>
    <w:rsid w:val="000D14CB"/>
    <w:rsid w:val="000D319E"/>
    <w:rsid w:val="000D484C"/>
    <w:rsid w:val="000D6F75"/>
    <w:rsid w:val="000D7A26"/>
    <w:rsid w:val="000E018C"/>
    <w:rsid w:val="000E4890"/>
    <w:rsid w:val="000F15BF"/>
    <w:rsid w:val="0010061D"/>
    <w:rsid w:val="00101579"/>
    <w:rsid w:val="0010519C"/>
    <w:rsid w:val="00107544"/>
    <w:rsid w:val="00110368"/>
    <w:rsid w:val="00116FCA"/>
    <w:rsid w:val="001213B8"/>
    <w:rsid w:val="0012377C"/>
    <w:rsid w:val="00123DC0"/>
    <w:rsid w:val="0012736E"/>
    <w:rsid w:val="0013086C"/>
    <w:rsid w:val="00132A33"/>
    <w:rsid w:val="001334B1"/>
    <w:rsid w:val="00134A9B"/>
    <w:rsid w:val="00140F6E"/>
    <w:rsid w:val="001425E7"/>
    <w:rsid w:val="0014302F"/>
    <w:rsid w:val="00153BDB"/>
    <w:rsid w:val="00157512"/>
    <w:rsid w:val="00157C44"/>
    <w:rsid w:val="00162B0C"/>
    <w:rsid w:val="001646B8"/>
    <w:rsid w:val="00173CA5"/>
    <w:rsid w:val="00174F22"/>
    <w:rsid w:val="00175E84"/>
    <w:rsid w:val="0017617F"/>
    <w:rsid w:val="0017692D"/>
    <w:rsid w:val="00184C22"/>
    <w:rsid w:val="00184D2B"/>
    <w:rsid w:val="001865A8"/>
    <w:rsid w:val="00187AF4"/>
    <w:rsid w:val="00191EBD"/>
    <w:rsid w:val="00192038"/>
    <w:rsid w:val="00194F18"/>
    <w:rsid w:val="0019557C"/>
    <w:rsid w:val="00196006"/>
    <w:rsid w:val="001972B6"/>
    <w:rsid w:val="001A034B"/>
    <w:rsid w:val="001A1C2E"/>
    <w:rsid w:val="001A2681"/>
    <w:rsid w:val="001A277A"/>
    <w:rsid w:val="001A4267"/>
    <w:rsid w:val="001A467E"/>
    <w:rsid w:val="001B1952"/>
    <w:rsid w:val="001B4011"/>
    <w:rsid w:val="001B6556"/>
    <w:rsid w:val="001B70B7"/>
    <w:rsid w:val="001C1317"/>
    <w:rsid w:val="001C1863"/>
    <w:rsid w:val="001C5058"/>
    <w:rsid w:val="001C50D7"/>
    <w:rsid w:val="001D1CD0"/>
    <w:rsid w:val="001D32FF"/>
    <w:rsid w:val="001D53D1"/>
    <w:rsid w:val="001D62C6"/>
    <w:rsid w:val="001D6F07"/>
    <w:rsid w:val="001D7A93"/>
    <w:rsid w:val="001E3487"/>
    <w:rsid w:val="001E582C"/>
    <w:rsid w:val="001E6DEB"/>
    <w:rsid w:val="001F54B5"/>
    <w:rsid w:val="001F6480"/>
    <w:rsid w:val="00200408"/>
    <w:rsid w:val="00201625"/>
    <w:rsid w:val="00202229"/>
    <w:rsid w:val="00203542"/>
    <w:rsid w:val="002040FD"/>
    <w:rsid w:val="0021055F"/>
    <w:rsid w:val="002123D7"/>
    <w:rsid w:val="00213C0A"/>
    <w:rsid w:val="00214D68"/>
    <w:rsid w:val="00220C8A"/>
    <w:rsid w:val="00222DE0"/>
    <w:rsid w:val="00227CCD"/>
    <w:rsid w:val="00235197"/>
    <w:rsid w:val="00240B33"/>
    <w:rsid w:val="00240F5C"/>
    <w:rsid w:val="0024202C"/>
    <w:rsid w:val="002518B0"/>
    <w:rsid w:val="0025225A"/>
    <w:rsid w:val="00256024"/>
    <w:rsid w:val="002560A7"/>
    <w:rsid w:val="00256398"/>
    <w:rsid w:val="00256B48"/>
    <w:rsid w:val="00263299"/>
    <w:rsid w:val="0026488A"/>
    <w:rsid w:val="002656BC"/>
    <w:rsid w:val="00266F26"/>
    <w:rsid w:val="0027007C"/>
    <w:rsid w:val="00275321"/>
    <w:rsid w:val="002758E3"/>
    <w:rsid w:val="00277097"/>
    <w:rsid w:val="00277255"/>
    <w:rsid w:val="002844A9"/>
    <w:rsid w:val="00290F71"/>
    <w:rsid w:val="0029113B"/>
    <w:rsid w:val="00294740"/>
    <w:rsid w:val="00295910"/>
    <w:rsid w:val="00297CB5"/>
    <w:rsid w:val="002A1E67"/>
    <w:rsid w:val="002A41F8"/>
    <w:rsid w:val="002A78BC"/>
    <w:rsid w:val="002A790F"/>
    <w:rsid w:val="002B0395"/>
    <w:rsid w:val="002B2A87"/>
    <w:rsid w:val="002B5330"/>
    <w:rsid w:val="002C0747"/>
    <w:rsid w:val="002C295D"/>
    <w:rsid w:val="002C29DC"/>
    <w:rsid w:val="002C2CCA"/>
    <w:rsid w:val="002C6533"/>
    <w:rsid w:val="002D104F"/>
    <w:rsid w:val="002D28B4"/>
    <w:rsid w:val="002D4E89"/>
    <w:rsid w:val="002E447C"/>
    <w:rsid w:val="002F2F30"/>
    <w:rsid w:val="002F4D97"/>
    <w:rsid w:val="00302DCD"/>
    <w:rsid w:val="00305DD5"/>
    <w:rsid w:val="003074EE"/>
    <w:rsid w:val="003117EB"/>
    <w:rsid w:val="00312466"/>
    <w:rsid w:val="00314659"/>
    <w:rsid w:val="003214E7"/>
    <w:rsid w:val="0032466C"/>
    <w:rsid w:val="00326610"/>
    <w:rsid w:val="0033221E"/>
    <w:rsid w:val="00333279"/>
    <w:rsid w:val="0033357C"/>
    <w:rsid w:val="0033395E"/>
    <w:rsid w:val="00333F52"/>
    <w:rsid w:val="00334B6C"/>
    <w:rsid w:val="003421A3"/>
    <w:rsid w:val="00350F4F"/>
    <w:rsid w:val="003553ED"/>
    <w:rsid w:val="00361C97"/>
    <w:rsid w:val="00362C00"/>
    <w:rsid w:val="00364B78"/>
    <w:rsid w:val="00373281"/>
    <w:rsid w:val="0037382C"/>
    <w:rsid w:val="00375765"/>
    <w:rsid w:val="00376338"/>
    <w:rsid w:val="00383162"/>
    <w:rsid w:val="003847A8"/>
    <w:rsid w:val="00385B42"/>
    <w:rsid w:val="00385E22"/>
    <w:rsid w:val="00385FBF"/>
    <w:rsid w:val="00386268"/>
    <w:rsid w:val="00391AA1"/>
    <w:rsid w:val="00391CA9"/>
    <w:rsid w:val="00397241"/>
    <w:rsid w:val="003A028B"/>
    <w:rsid w:val="003A38D1"/>
    <w:rsid w:val="003A4F71"/>
    <w:rsid w:val="003A5176"/>
    <w:rsid w:val="003A75E5"/>
    <w:rsid w:val="003B2F30"/>
    <w:rsid w:val="003B3DF8"/>
    <w:rsid w:val="003B5FAE"/>
    <w:rsid w:val="003B7E23"/>
    <w:rsid w:val="003C0AF1"/>
    <w:rsid w:val="003C1874"/>
    <w:rsid w:val="003C4C28"/>
    <w:rsid w:val="003C7AB4"/>
    <w:rsid w:val="003D4FAE"/>
    <w:rsid w:val="003E09E8"/>
    <w:rsid w:val="003E4264"/>
    <w:rsid w:val="003E7EC7"/>
    <w:rsid w:val="003F2761"/>
    <w:rsid w:val="003F655B"/>
    <w:rsid w:val="003F6DC9"/>
    <w:rsid w:val="00401766"/>
    <w:rsid w:val="00407AA6"/>
    <w:rsid w:val="00407E90"/>
    <w:rsid w:val="00410121"/>
    <w:rsid w:val="00415C4C"/>
    <w:rsid w:val="00416B2B"/>
    <w:rsid w:val="004229CF"/>
    <w:rsid w:val="00422C00"/>
    <w:rsid w:val="00425FB2"/>
    <w:rsid w:val="004277E0"/>
    <w:rsid w:val="00431CC3"/>
    <w:rsid w:val="00431E47"/>
    <w:rsid w:val="0043417C"/>
    <w:rsid w:val="00436566"/>
    <w:rsid w:val="00437D5C"/>
    <w:rsid w:val="0044082B"/>
    <w:rsid w:val="00442697"/>
    <w:rsid w:val="00442F78"/>
    <w:rsid w:val="0044349B"/>
    <w:rsid w:val="004471EE"/>
    <w:rsid w:val="004554D2"/>
    <w:rsid w:val="004638BD"/>
    <w:rsid w:val="00464B63"/>
    <w:rsid w:val="00467A36"/>
    <w:rsid w:val="004748B3"/>
    <w:rsid w:val="00475733"/>
    <w:rsid w:val="004772E8"/>
    <w:rsid w:val="00481181"/>
    <w:rsid w:val="004816B5"/>
    <w:rsid w:val="00482352"/>
    <w:rsid w:val="00483076"/>
    <w:rsid w:val="004878E5"/>
    <w:rsid w:val="00487E93"/>
    <w:rsid w:val="00493F11"/>
    <w:rsid w:val="00493F80"/>
    <w:rsid w:val="00497074"/>
    <w:rsid w:val="004A38D6"/>
    <w:rsid w:val="004A7551"/>
    <w:rsid w:val="004B1548"/>
    <w:rsid w:val="004B4951"/>
    <w:rsid w:val="004B6CA0"/>
    <w:rsid w:val="004C1540"/>
    <w:rsid w:val="004C51F3"/>
    <w:rsid w:val="004C521D"/>
    <w:rsid w:val="004C5488"/>
    <w:rsid w:val="004C66CF"/>
    <w:rsid w:val="004C6962"/>
    <w:rsid w:val="004D24EC"/>
    <w:rsid w:val="004E243F"/>
    <w:rsid w:val="004E2895"/>
    <w:rsid w:val="004E4B8E"/>
    <w:rsid w:val="004E7C8F"/>
    <w:rsid w:val="004F0F5B"/>
    <w:rsid w:val="004F1CC6"/>
    <w:rsid w:val="004F3E24"/>
    <w:rsid w:val="004F4845"/>
    <w:rsid w:val="004F787F"/>
    <w:rsid w:val="004F78B7"/>
    <w:rsid w:val="00503B5C"/>
    <w:rsid w:val="00510172"/>
    <w:rsid w:val="005109C6"/>
    <w:rsid w:val="00510C89"/>
    <w:rsid w:val="005120C9"/>
    <w:rsid w:val="00513578"/>
    <w:rsid w:val="005135C5"/>
    <w:rsid w:val="00514156"/>
    <w:rsid w:val="00521233"/>
    <w:rsid w:val="00523362"/>
    <w:rsid w:val="0052484A"/>
    <w:rsid w:val="00531505"/>
    <w:rsid w:val="00533367"/>
    <w:rsid w:val="005346D2"/>
    <w:rsid w:val="00534866"/>
    <w:rsid w:val="00536794"/>
    <w:rsid w:val="00545397"/>
    <w:rsid w:val="00546478"/>
    <w:rsid w:val="00547890"/>
    <w:rsid w:val="005512BF"/>
    <w:rsid w:val="0055153A"/>
    <w:rsid w:val="005526D9"/>
    <w:rsid w:val="00552A12"/>
    <w:rsid w:val="00553D6A"/>
    <w:rsid w:val="00553D91"/>
    <w:rsid w:val="005554E7"/>
    <w:rsid w:val="00557E53"/>
    <w:rsid w:val="00563D6F"/>
    <w:rsid w:val="0056417A"/>
    <w:rsid w:val="00577B74"/>
    <w:rsid w:val="00581342"/>
    <w:rsid w:val="00590ECE"/>
    <w:rsid w:val="005B13B3"/>
    <w:rsid w:val="005B552D"/>
    <w:rsid w:val="005B5E04"/>
    <w:rsid w:val="005B7A9B"/>
    <w:rsid w:val="005C17F4"/>
    <w:rsid w:val="005D7900"/>
    <w:rsid w:val="005E0AAE"/>
    <w:rsid w:val="005E4000"/>
    <w:rsid w:val="005E436F"/>
    <w:rsid w:val="005F253F"/>
    <w:rsid w:val="005F2665"/>
    <w:rsid w:val="005F58D6"/>
    <w:rsid w:val="005F5B76"/>
    <w:rsid w:val="005F6AA9"/>
    <w:rsid w:val="00601891"/>
    <w:rsid w:val="00602B36"/>
    <w:rsid w:val="006056C0"/>
    <w:rsid w:val="006065BB"/>
    <w:rsid w:val="00606E3D"/>
    <w:rsid w:val="00607C5B"/>
    <w:rsid w:val="00612AF2"/>
    <w:rsid w:val="00613C49"/>
    <w:rsid w:val="00623DA9"/>
    <w:rsid w:val="00627380"/>
    <w:rsid w:val="00632373"/>
    <w:rsid w:val="006331CC"/>
    <w:rsid w:val="006446F4"/>
    <w:rsid w:val="006469E6"/>
    <w:rsid w:val="00646A3D"/>
    <w:rsid w:val="00651FB7"/>
    <w:rsid w:val="00652F48"/>
    <w:rsid w:val="0065513D"/>
    <w:rsid w:val="00661117"/>
    <w:rsid w:val="006615F3"/>
    <w:rsid w:val="00662DB1"/>
    <w:rsid w:val="00663CEB"/>
    <w:rsid w:val="006654B8"/>
    <w:rsid w:val="006735EF"/>
    <w:rsid w:val="0067368B"/>
    <w:rsid w:val="0067413B"/>
    <w:rsid w:val="00675A51"/>
    <w:rsid w:val="00675F7B"/>
    <w:rsid w:val="0067719C"/>
    <w:rsid w:val="006771D8"/>
    <w:rsid w:val="00677B0E"/>
    <w:rsid w:val="00682FC3"/>
    <w:rsid w:val="00684D48"/>
    <w:rsid w:val="00687FF8"/>
    <w:rsid w:val="00691164"/>
    <w:rsid w:val="006A01AD"/>
    <w:rsid w:val="006A29AA"/>
    <w:rsid w:val="006A4CB6"/>
    <w:rsid w:val="006A5C65"/>
    <w:rsid w:val="006B049E"/>
    <w:rsid w:val="006B464C"/>
    <w:rsid w:val="006B7FC3"/>
    <w:rsid w:val="006C1EEF"/>
    <w:rsid w:val="006C7CA4"/>
    <w:rsid w:val="006D3304"/>
    <w:rsid w:val="006D58D0"/>
    <w:rsid w:val="006E2613"/>
    <w:rsid w:val="006E26A5"/>
    <w:rsid w:val="006E2E72"/>
    <w:rsid w:val="006E5F01"/>
    <w:rsid w:val="006E5FDE"/>
    <w:rsid w:val="006E600E"/>
    <w:rsid w:val="006F4DA4"/>
    <w:rsid w:val="006F5758"/>
    <w:rsid w:val="006F5DEF"/>
    <w:rsid w:val="00701863"/>
    <w:rsid w:val="00703EEB"/>
    <w:rsid w:val="00705DEC"/>
    <w:rsid w:val="007104E3"/>
    <w:rsid w:val="00710B2E"/>
    <w:rsid w:val="00712DDC"/>
    <w:rsid w:val="00715F8E"/>
    <w:rsid w:val="00720086"/>
    <w:rsid w:val="007200A1"/>
    <w:rsid w:val="007204A3"/>
    <w:rsid w:val="00721B46"/>
    <w:rsid w:val="00723717"/>
    <w:rsid w:val="0072669D"/>
    <w:rsid w:val="00734C48"/>
    <w:rsid w:val="00740135"/>
    <w:rsid w:val="007408C4"/>
    <w:rsid w:val="0074185B"/>
    <w:rsid w:val="007456E0"/>
    <w:rsid w:val="007473AB"/>
    <w:rsid w:val="007515F7"/>
    <w:rsid w:val="00752204"/>
    <w:rsid w:val="00757457"/>
    <w:rsid w:val="00760C7A"/>
    <w:rsid w:val="007653F2"/>
    <w:rsid w:val="007669D5"/>
    <w:rsid w:val="00772772"/>
    <w:rsid w:val="00772E83"/>
    <w:rsid w:val="00774D8A"/>
    <w:rsid w:val="00776F5C"/>
    <w:rsid w:val="00782703"/>
    <w:rsid w:val="00786086"/>
    <w:rsid w:val="00787E1E"/>
    <w:rsid w:val="007A1113"/>
    <w:rsid w:val="007A3A22"/>
    <w:rsid w:val="007A3C1F"/>
    <w:rsid w:val="007B0001"/>
    <w:rsid w:val="007B0446"/>
    <w:rsid w:val="007B166A"/>
    <w:rsid w:val="007C14DD"/>
    <w:rsid w:val="007C2819"/>
    <w:rsid w:val="007C79C3"/>
    <w:rsid w:val="007D259C"/>
    <w:rsid w:val="007D3805"/>
    <w:rsid w:val="007D3BB2"/>
    <w:rsid w:val="007D5491"/>
    <w:rsid w:val="007E109C"/>
    <w:rsid w:val="007E335C"/>
    <w:rsid w:val="007E4ED7"/>
    <w:rsid w:val="007E7743"/>
    <w:rsid w:val="007F12ED"/>
    <w:rsid w:val="007F2531"/>
    <w:rsid w:val="007F3C53"/>
    <w:rsid w:val="007F4D1D"/>
    <w:rsid w:val="008127E9"/>
    <w:rsid w:val="008130F6"/>
    <w:rsid w:val="008137B9"/>
    <w:rsid w:val="00814A51"/>
    <w:rsid w:val="008168AA"/>
    <w:rsid w:val="00817C97"/>
    <w:rsid w:val="00817DFF"/>
    <w:rsid w:val="008203C6"/>
    <w:rsid w:val="008207BB"/>
    <w:rsid w:val="00822FCB"/>
    <w:rsid w:val="00824896"/>
    <w:rsid w:val="00827DC9"/>
    <w:rsid w:val="00831EF9"/>
    <w:rsid w:val="00833207"/>
    <w:rsid w:val="00835626"/>
    <w:rsid w:val="00836CDE"/>
    <w:rsid w:val="00837B10"/>
    <w:rsid w:val="00851EBB"/>
    <w:rsid w:val="0085248F"/>
    <w:rsid w:val="008524CB"/>
    <w:rsid w:val="00854353"/>
    <w:rsid w:val="0085468A"/>
    <w:rsid w:val="00856460"/>
    <w:rsid w:val="00860516"/>
    <w:rsid w:val="00861C84"/>
    <w:rsid w:val="00862940"/>
    <w:rsid w:val="00870871"/>
    <w:rsid w:val="00871CA0"/>
    <w:rsid w:val="00874391"/>
    <w:rsid w:val="00881FA4"/>
    <w:rsid w:val="0088256E"/>
    <w:rsid w:val="00885EBD"/>
    <w:rsid w:val="0088745A"/>
    <w:rsid w:val="008915CC"/>
    <w:rsid w:val="0089267F"/>
    <w:rsid w:val="00894B8E"/>
    <w:rsid w:val="0089629A"/>
    <w:rsid w:val="008A0A04"/>
    <w:rsid w:val="008A33EB"/>
    <w:rsid w:val="008A675D"/>
    <w:rsid w:val="008A7BA0"/>
    <w:rsid w:val="008B0752"/>
    <w:rsid w:val="008B07C7"/>
    <w:rsid w:val="008B2D1D"/>
    <w:rsid w:val="008C07E2"/>
    <w:rsid w:val="008C1CEF"/>
    <w:rsid w:val="008C2A95"/>
    <w:rsid w:val="008C48D6"/>
    <w:rsid w:val="008C4964"/>
    <w:rsid w:val="008D1B05"/>
    <w:rsid w:val="008E3F1D"/>
    <w:rsid w:val="008E40BB"/>
    <w:rsid w:val="008E4B7B"/>
    <w:rsid w:val="008E4D80"/>
    <w:rsid w:val="008F3248"/>
    <w:rsid w:val="008F4085"/>
    <w:rsid w:val="008F6054"/>
    <w:rsid w:val="008F6A5A"/>
    <w:rsid w:val="008F6E6F"/>
    <w:rsid w:val="00900E60"/>
    <w:rsid w:val="0090296B"/>
    <w:rsid w:val="009040B2"/>
    <w:rsid w:val="00905A5E"/>
    <w:rsid w:val="00905F8C"/>
    <w:rsid w:val="00911473"/>
    <w:rsid w:val="0091184D"/>
    <w:rsid w:val="009149AD"/>
    <w:rsid w:val="009178DD"/>
    <w:rsid w:val="00917A0E"/>
    <w:rsid w:val="00920918"/>
    <w:rsid w:val="0092398A"/>
    <w:rsid w:val="00926CCA"/>
    <w:rsid w:val="0093765D"/>
    <w:rsid w:val="00941F2C"/>
    <w:rsid w:val="00942873"/>
    <w:rsid w:val="00943551"/>
    <w:rsid w:val="00945383"/>
    <w:rsid w:val="00955E43"/>
    <w:rsid w:val="009575EC"/>
    <w:rsid w:val="00957BBF"/>
    <w:rsid w:val="00957BD0"/>
    <w:rsid w:val="0096092C"/>
    <w:rsid w:val="00963082"/>
    <w:rsid w:val="009645A5"/>
    <w:rsid w:val="00964C74"/>
    <w:rsid w:val="00965895"/>
    <w:rsid w:val="00966ABE"/>
    <w:rsid w:val="00972D89"/>
    <w:rsid w:val="009818B9"/>
    <w:rsid w:val="009860AC"/>
    <w:rsid w:val="00990C60"/>
    <w:rsid w:val="00990FBB"/>
    <w:rsid w:val="00995298"/>
    <w:rsid w:val="009A53E1"/>
    <w:rsid w:val="009B091E"/>
    <w:rsid w:val="009B1B3F"/>
    <w:rsid w:val="009B5B0D"/>
    <w:rsid w:val="009B6770"/>
    <w:rsid w:val="009C345C"/>
    <w:rsid w:val="009D006A"/>
    <w:rsid w:val="009E534A"/>
    <w:rsid w:val="009E77EC"/>
    <w:rsid w:val="009E7889"/>
    <w:rsid w:val="00A05863"/>
    <w:rsid w:val="00A05B5C"/>
    <w:rsid w:val="00A24B93"/>
    <w:rsid w:val="00A259DF"/>
    <w:rsid w:val="00A32883"/>
    <w:rsid w:val="00A32E1E"/>
    <w:rsid w:val="00A33C1A"/>
    <w:rsid w:val="00A3753D"/>
    <w:rsid w:val="00A37571"/>
    <w:rsid w:val="00A41075"/>
    <w:rsid w:val="00A47E4C"/>
    <w:rsid w:val="00A50C44"/>
    <w:rsid w:val="00A5221C"/>
    <w:rsid w:val="00A546BA"/>
    <w:rsid w:val="00A55A18"/>
    <w:rsid w:val="00A56F5C"/>
    <w:rsid w:val="00A6111E"/>
    <w:rsid w:val="00A66840"/>
    <w:rsid w:val="00A66AF3"/>
    <w:rsid w:val="00A70368"/>
    <w:rsid w:val="00A703E3"/>
    <w:rsid w:val="00A74FEA"/>
    <w:rsid w:val="00A77B70"/>
    <w:rsid w:val="00A8108E"/>
    <w:rsid w:val="00A82A34"/>
    <w:rsid w:val="00A82B1A"/>
    <w:rsid w:val="00A84FF3"/>
    <w:rsid w:val="00A85A26"/>
    <w:rsid w:val="00A905A8"/>
    <w:rsid w:val="00A930E9"/>
    <w:rsid w:val="00AA7CEA"/>
    <w:rsid w:val="00AB4AD0"/>
    <w:rsid w:val="00AB4BAA"/>
    <w:rsid w:val="00AB62A9"/>
    <w:rsid w:val="00AC10EE"/>
    <w:rsid w:val="00AD4B03"/>
    <w:rsid w:val="00AD4CE2"/>
    <w:rsid w:val="00AD71FE"/>
    <w:rsid w:val="00AE29CB"/>
    <w:rsid w:val="00AE31D4"/>
    <w:rsid w:val="00AE6180"/>
    <w:rsid w:val="00AF4BE0"/>
    <w:rsid w:val="00AF575A"/>
    <w:rsid w:val="00B001B4"/>
    <w:rsid w:val="00B01B32"/>
    <w:rsid w:val="00B01C63"/>
    <w:rsid w:val="00B02E83"/>
    <w:rsid w:val="00B0393A"/>
    <w:rsid w:val="00B071C9"/>
    <w:rsid w:val="00B11BA7"/>
    <w:rsid w:val="00B12334"/>
    <w:rsid w:val="00B20C1B"/>
    <w:rsid w:val="00B3013D"/>
    <w:rsid w:val="00B310BE"/>
    <w:rsid w:val="00B326D8"/>
    <w:rsid w:val="00B33071"/>
    <w:rsid w:val="00B33ACB"/>
    <w:rsid w:val="00B35F3B"/>
    <w:rsid w:val="00B36D97"/>
    <w:rsid w:val="00B4147A"/>
    <w:rsid w:val="00B42ED1"/>
    <w:rsid w:val="00B44291"/>
    <w:rsid w:val="00B44C02"/>
    <w:rsid w:val="00B51111"/>
    <w:rsid w:val="00B513CA"/>
    <w:rsid w:val="00B53C77"/>
    <w:rsid w:val="00B54165"/>
    <w:rsid w:val="00B57BC3"/>
    <w:rsid w:val="00B63CAB"/>
    <w:rsid w:val="00B674C6"/>
    <w:rsid w:val="00B75C7B"/>
    <w:rsid w:val="00B80341"/>
    <w:rsid w:val="00B91696"/>
    <w:rsid w:val="00B96052"/>
    <w:rsid w:val="00BA0947"/>
    <w:rsid w:val="00BA60B6"/>
    <w:rsid w:val="00BB303D"/>
    <w:rsid w:val="00BB3B0A"/>
    <w:rsid w:val="00BC0407"/>
    <w:rsid w:val="00BC5EEF"/>
    <w:rsid w:val="00BC6B6B"/>
    <w:rsid w:val="00BD096C"/>
    <w:rsid w:val="00BD0E37"/>
    <w:rsid w:val="00BD2053"/>
    <w:rsid w:val="00BE03DC"/>
    <w:rsid w:val="00BE212F"/>
    <w:rsid w:val="00BE3626"/>
    <w:rsid w:val="00BE3908"/>
    <w:rsid w:val="00BF14DA"/>
    <w:rsid w:val="00BF7D4C"/>
    <w:rsid w:val="00C1028C"/>
    <w:rsid w:val="00C10D13"/>
    <w:rsid w:val="00C12437"/>
    <w:rsid w:val="00C2451E"/>
    <w:rsid w:val="00C246B3"/>
    <w:rsid w:val="00C25B85"/>
    <w:rsid w:val="00C2656D"/>
    <w:rsid w:val="00C31552"/>
    <w:rsid w:val="00C315D5"/>
    <w:rsid w:val="00C321B2"/>
    <w:rsid w:val="00C3494E"/>
    <w:rsid w:val="00C34EBC"/>
    <w:rsid w:val="00C356D6"/>
    <w:rsid w:val="00C35890"/>
    <w:rsid w:val="00C3635B"/>
    <w:rsid w:val="00C369C9"/>
    <w:rsid w:val="00C40349"/>
    <w:rsid w:val="00C43013"/>
    <w:rsid w:val="00C47211"/>
    <w:rsid w:val="00C47383"/>
    <w:rsid w:val="00C47F16"/>
    <w:rsid w:val="00C50575"/>
    <w:rsid w:val="00C529C8"/>
    <w:rsid w:val="00C579A3"/>
    <w:rsid w:val="00C60792"/>
    <w:rsid w:val="00C6358D"/>
    <w:rsid w:val="00C6521F"/>
    <w:rsid w:val="00C702D3"/>
    <w:rsid w:val="00C70F40"/>
    <w:rsid w:val="00C72F9D"/>
    <w:rsid w:val="00C73067"/>
    <w:rsid w:val="00C74F79"/>
    <w:rsid w:val="00C74F9E"/>
    <w:rsid w:val="00C8241E"/>
    <w:rsid w:val="00C825DE"/>
    <w:rsid w:val="00C84210"/>
    <w:rsid w:val="00C91872"/>
    <w:rsid w:val="00C93AE3"/>
    <w:rsid w:val="00C97CD6"/>
    <w:rsid w:val="00C97E83"/>
    <w:rsid w:val="00CA1342"/>
    <w:rsid w:val="00CA257E"/>
    <w:rsid w:val="00CA4374"/>
    <w:rsid w:val="00CA7FB7"/>
    <w:rsid w:val="00CB4FD4"/>
    <w:rsid w:val="00CB6A74"/>
    <w:rsid w:val="00CB711E"/>
    <w:rsid w:val="00CB72D2"/>
    <w:rsid w:val="00CC0831"/>
    <w:rsid w:val="00CC1DA6"/>
    <w:rsid w:val="00CC2576"/>
    <w:rsid w:val="00CC31D7"/>
    <w:rsid w:val="00CC32E6"/>
    <w:rsid w:val="00CC38F7"/>
    <w:rsid w:val="00CC3DF7"/>
    <w:rsid w:val="00CC4A7B"/>
    <w:rsid w:val="00CC4FE0"/>
    <w:rsid w:val="00CC5DAF"/>
    <w:rsid w:val="00CC79D2"/>
    <w:rsid w:val="00CD09E5"/>
    <w:rsid w:val="00CD0FEF"/>
    <w:rsid w:val="00CD26EB"/>
    <w:rsid w:val="00CD4E52"/>
    <w:rsid w:val="00CD501A"/>
    <w:rsid w:val="00CD5F0B"/>
    <w:rsid w:val="00CD7700"/>
    <w:rsid w:val="00CE3A53"/>
    <w:rsid w:val="00CE4762"/>
    <w:rsid w:val="00CF402F"/>
    <w:rsid w:val="00D000DA"/>
    <w:rsid w:val="00D03D94"/>
    <w:rsid w:val="00D05085"/>
    <w:rsid w:val="00D0553D"/>
    <w:rsid w:val="00D063E2"/>
    <w:rsid w:val="00D1153B"/>
    <w:rsid w:val="00D1417E"/>
    <w:rsid w:val="00D14190"/>
    <w:rsid w:val="00D15B12"/>
    <w:rsid w:val="00D16446"/>
    <w:rsid w:val="00D20DBF"/>
    <w:rsid w:val="00D278E2"/>
    <w:rsid w:val="00D27962"/>
    <w:rsid w:val="00D327B3"/>
    <w:rsid w:val="00D346A5"/>
    <w:rsid w:val="00D42EFE"/>
    <w:rsid w:val="00D44994"/>
    <w:rsid w:val="00D55D8A"/>
    <w:rsid w:val="00D66D76"/>
    <w:rsid w:val="00D703D5"/>
    <w:rsid w:val="00D70BE8"/>
    <w:rsid w:val="00D82261"/>
    <w:rsid w:val="00D85210"/>
    <w:rsid w:val="00D86F60"/>
    <w:rsid w:val="00D87DFF"/>
    <w:rsid w:val="00D929E4"/>
    <w:rsid w:val="00D94757"/>
    <w:rsid w:val="00DA2D57"/>
    <w:rsid w:val="00DA4E88"/>
    <w:rsid w:val="00DA5A87"/>
    <w:rsid w:val="00DB001F"/>
    <w:rsid w:val="00DB7A92"/>
    <w:rsid w:val="00DC0723"/>
    <w:rsid w:val="00DC0BED"/>
    <w:rsid w:val="00DC0C86"/>
    <w:rsid w:val="00DC3EDE"/>
    <w:rsid w:val="00DC4BAD"/>
    <w:rsid w:val="00DC6420"/>
    <w:rsid w:val="00DD113B"/>
    <w:rsid w:val="00DD6717"/>
    <w:rsid w:val="00DE378F"/>
    <w:rsid w:val="00DF730E"/>
    <w:rsid w:val="00DF7FEE"/>
    <w:rsid w:val="00E009B3"/>
    <w:rsid w:val="00E00F88"/>
    <w:rsid w:val="00E04231"/>
    <w:rsid w:val="00E054F2"/>
    <w:rsid w:val="00E07700"/>
    <w:rsid w:val="00E0770A"/>
    <w:rsid w:val="00E07728"/>
    <w:rsid w:val="00E103CE"/>
    <w:rsid w:val="00E118C4"/>
    <w:rsid w:val="00E15188"/>
    <w:rsid w:val="00E164C9"/>
    <w:rsid w:val="00E17C00"/>
    <w:rsid w:val="00E264BF"/>
    <w:rsid w:val="00E2769F"/>
    <w:rsid w:val="00E33828"/>
    <w:rsid w:val="00E3537B"/>
    <w:rsid w:val="00E37ACC"/>
    <w:rsid w:val="00E5345E"/>
    <w:rsid w:val="00E57645"/>
    <w:rsid w:val="00E578CD"/>
    <w:rsid w:val="00E60991"/>
    <w:rsid w:val="00E63DCE"/>
    <w:rsid w:val="00E644E1"/>
    <w:rsid w:val="00E6690D"/>
    <w:rsid w:val="00E66E28"/>
    <w:rsid w:val="00E71E41"/>
    <w:rsid w:val="00E74157"/>
    <w:rsid w:val="00E82877"/>
    <w:rsid w:val="00E84B16"/>
    <w:rsid w:val="00E85641"/>
    <w:rsid w:val="00E8782D"/>
    <w:rsid w:val="00E90FF6"/>
    <w:rsid w:val="00E91872"/>
    <w:rsid w:val="00E94992"/>
    <w:rsid w:val="00E95BA7"/>
    <w:rsid w:val="00E96095"/>
    <w:rsid w:val="00E971C2"/>
    <w:rsid w:val="00EA7204"/>
    <w:rsid w:val="00EA7BFA"/>
    <w:rsid w:val="00EB0A94"/>
    <w:rsid w:val="00EB1F5E"/>
    <w:rsid w:val="00EC02AF"/>
    <w:rsid w:val="00EC353D"/>
    <w:rsid w:val="00EC4ADC"/>
    <w:rsid w:val="00EC57C9"/>
    <w:rsid w:val="00ED0384"/>
    <w:rsid w:val="00ED6238"/>
    <w:rsid w:val="00ED7D87"/>
    <w:rsid w:val="00ED7FA8"/>
    <w:rsid w:val="00EE15C4"/>
    <w:rsid w:val="00EE1931"/>
    <w:rsid w:val="00EE410D"/>
    <w:rsid w:val="00EE5275"/>
    <w:rsid w:val="00EE6DF6"/>
    <w:rsid w:val="00EF11A0"/>
    <w:rsid w:val="00EF1DA4"/>
    <w:rsid w:val="00EF2693"/>
    <w:rsid w:val="00EF469A"/>
    <w:rsid w:val="00EF56CA"/>
    <w:rsid w:val="00EF5CA3"/>
    <w:rsid w:val="00F0379B"/>
    <w:rsid w:val="00F046AE"/>
    <w:rsid w:val="00F05D25"/>
    <w:rsid w:val="00F06F51"/>
    <w:rsid w:val="00F07593"/>
    <w:rsid w:val="00F202C2"/>
    <w:rsid w:val="00F21C6C"/>
    <w:rsid w:val="00F3060A"/>
    <w:rsid w:val="00F4447F"/>
    <w:rsid w:val="00F4500F"/>
    <w:rsid w:val="00F46173"/>
    <w:rsid w:val="00F477BA"/>
    <w:rsid w:val="00F55594"/>
    <w:rsid w:val="00F562B9"/>
    <w:rsid w:val="00F63D6E"/>
    <w:rsid w:val="00F65348"/>
    <w:rsid w:val="00F6598A"/>
    <w:rsid w:val="00F70E10"/>
    <w:rsid w:val="00F71351"/>
    <w:rsid w:val="00F73353"/>
    <w:rsid w:val="00F76519"/>
    <w:rsid w:val="00F773A2"/>
    <w:rsid w:val="00F77470"/>
    <w:rsid w:val="00F90B14"/>
    <w:rsid w:val="00F91436"/>
    <w:rsid w:val="00F91F5A"/>
    <w:rsid w:val="00FA2B12"/>
    <w:rsid w:val="00FA4DB4"/>
    <w:rsid w:val="00FB0867"/>
    <w:rsid w:val="00FB0B4A"/>
    <w:rsid w:val="00FB2158"/>
    <w:rsid w:val="00FB27B2"/>
    <w:rsid w:val="00FB6F30"/>
    <w:rsid w:val="00FC0D31"/>
    <w:rsid w:val="00FC18E2"/>
    <w:rsid w:val="00FC4FFD"/>
    <w:rsid w:val="00FD0D85"/>
    <w:rsid w:val="00FD0F72"/>
    <w:rsid w:val="00FD5749"/>
    <w:rsid w:val="00FE08F4"/>
    <w:rsid w:val="00FE0AF8"/>
    <w:rsid w:val="00FE110D"/>
    <w:rsid w:val="00FE12A2"/>
    <w:rsid w:val="00FE34F0"/>
    <w:rsid w:val="00FE3B0A"/>
    <w:rsid w:val="00FE3D1F"/>
    <w:rsid w:val="00FE4836"/>
    <w:rsid w:val="00FE5F1B"/>
    <w:rsid w:val="00FF16FC"/>
    <w:rsid w:val="00FF5C09"/>
    <w:rsid w:val="00FF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B614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D02F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17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17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17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17EB"/>
    <w:rPr>
      <w:sz w:val="18"/>
      <w:szCs w:val="18"/>
    </w:rPr>
  </w:style>
  <w:style w:type="paragraph" w:styleId="a5">
    <w:name w:val="List Paragraph"/>
    <w:basedOn w:val="a"/>
    <w:uiPriority w:val="34"/>
    <w:qFormat/>
    <w:rsid w:val="000A3617"/>
    <w:pPr>
      <w:ind w:firstLineChars="200" w:firstLine="420"/>
    </w:pPr>
    <w:rPr>
      <w:rFonts w:ascii="等线" w:eastAsia="等线" w:hAnsi="等线" w:cs="宋体"/>
    </w:rPr>
  </w:style>
  <w:style w:type="table" w:styleId="a6">
    <w:name w:val="Table Grid"/>
    <w:basedOn w:val="a1"/>
    <w:uiPriority w:val="39"/>
    <w:rsid w:val="000A3617"/>
    <w:rPr>
      <w:rFonts w:ascii="等线" w:eastAsia="等线" w:hAnsi="等线" w:cs="宋体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3A4F71"/>
    <w:rPr>
      <w:color w:val="0563C1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E71E41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E71E41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BE3908"/>
    <w:rPr>
      <w:sz w:val="21"/>
      <w:szCs w:val="21"/>
    </w:rPr>
  </w:style>
  <w:style w:type="paragraph" w:styleId="aa">
    <w:name w:val="annotation text"/>
    <w:basedOn w:val="a"/>
    <w:link w:val="Char2"/>
    <w:uiPriority w:val="99"/>
    <w:semiHidden/>
    <w:unhideWhenUsed/>
    <w:rsid w:val="00BE3908"/>
    <w:pPr>
      <w:jc w:val="left"/>
    </w:pPr>
  </w:style>
  <w:style w:type="character" w:customStyle="1" w:styleId="Char2">
    <w:name w:val="批注文字 Char"/>
    <w:basedOn w:val="a0"/>
    <w:link w:val="aa"/>
    <w:uiPriority w:val="99"/>
    <w:semiHidden/>
    <w:rsid w:val="00BE3908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BE3908"/>
    <w:rPr>
      <w:b/>
      <w:bCs/>
    </w:rPr>
  </w:style>
  <w:style w:type="character" w:customStyle="1" w:styleId="Char3">
    <w:name w:val="批注主题 Char"/>
    <w:basedOn w:val="Char2"/>
    <w:link w:val="ab"/>
    <w:uiPriority w:val="99"/>
    <w:semiHidden/>
    <w:rsid w:val="00BE3908"/>
    <w:rPr>
      <w:b/>
      <w:bCs/>
    </w:rPr>
  </w:style>
  <w:style w:type="paragraph" w:customStyle="1" w:styleId="Default">
    <w:name w:val="Default"/>
    <w:rsid w:val="0085248F"/>
    <w:pPr>
      <w:widowControl w:val="0"/>
      <w:autoSpaceDE w:val="0"/>
      <w:autoSpaceDN w:val="0"/>
      <w:adjustRightInd w:val="0"/>
    </w:pPr>
    <w:rPr>
      <w:rFonts w:ascii="宋体....." w:eastAsia="宋体....." w:cs="宋体....."/>
      <w:color w:val="000000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0D02F5"/>
    <w:rPr>
      <w:b/>
      <w:bCs/>
      <w:kern w:val="44"/>
      <w:sz w:val="44"/>
      <w:szCs w:val="44"/>
    </w:rPr>
  </w:style>
  <w:style w:type="paragraph" w:customStyle="1" w:styleId="ac">
    <w:name w:val="章标题"/>
    <w:next w:val="a"/>
    <w:rsid w:val="005E436F"/>
    <w:pPr>
      <w:spacing w:beforeLines="100" w:before="312" w:afterLines="100" w:after="312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styleId="10">
    <w:name w:val="toc 1"/>
    <w:basedOn w:val="a"/>
    <w:next w:val="a"/>
    <w:autoRedefine/>
    <w:uiPriority w:val="39"/>
    <w:unhideWhenUsed/>
    <w:rsid w:val="005E436F"/>
  </w:style>
  <w:style w:type="paragraph" w:styleId="ad">
    <w:name w:val="Revision"/>
    <w:hidden/>
    <w:uiPriority w:val="99"/>
    <w:semiHidden/>
    <w:rsid w:val="003335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D02F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17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17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17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17EB"/>
    <w:rPr>
      <w:sz w:val="18"/>
      <w:szCs w:val="18"/>
    </w:rPr>
  </w:style>
  <w:style w:type="paragraph" w:styleId="a5">
    <w:name w:val="List Paragraph"/>
    <w:basedOn w:val="a"/>
    <w:uiPriority w:val="34"/>
    <w:qFormat/>
    <w:rsid w:val="000A3617"/>
    <w:pPr>
      <w:ind w:firstLineChars="200" w:firstLine="420"/>
    </w:pPr>
    <w:rPr>
      <w:rFonts w:ascii="等线" w:eastAsia="等线" w:hAnsi="等线" w:cs="宋体"/>
    </w:rPr>
  </w:style>
  <w:style w:type="table" w:styleId="a6">
    <w:name w:val="Table Grid"/>
    <w:basedOn w:val="a1"/>
    <w:uiPriority w:val="39"/>
    <w:rsid w:val="000A3617"/>
    <w:rPr>
      <w:rFonts w:ascii="等线" w:eastAsia="等线" w:hAnsi="等线" w:cs="宋体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3A4F71"/>
    <w:rPr>
      <w:color w:val="0563C1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E71E41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E71E41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BE3908"/>
    <w:rPr>
      <w:sz w:val="21"/>
      <w:szCs w:val="21"/>
    </w:rPr>
  </w:style>
  <w:style w:type="paragraph" w:styleId="aa">
    <w:name w:val="annotation text"/>
    <w:basedOn w:val="a"/>
    <w:link w:val="Char2"/>
    <w:uiPriority w:val="99"/>
    <w:semiHidden/>
    <w:unhideWhenUsed/>
    <w:rsid w:val="00BE3908"/>
    <w:pPr>
      <w:jc w:val="left"/>
    </w:pPr>
  </w:style>
  <w:style w:type="character" w:customStyle="1" w:styleId="Char2">
    <w:name w:val="批注文字 Char"/>
    <w:basedOn w:val="a0"/>
    <w:link w:val="aa"/>
    <w:uiPriority w:val="99"/>
    <w:semiHidden/>
    <w:rsid w:val="00BE3908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BE3908"/>
    <w:rPr>
      <w:b/>
      <w:bCs/>
    </w:rPr>
  </w:style>
  <w:style w:type="character" w:customStyle="1" w:styleId="Char3">
    <w:name w:val="批注主题 Char"/>
    <w:basedOn w:val="Char2"/>
    <w:link w:val="ab"/>
    <w:uiPriority w:val="99"/>
    <w:semiHidden/>
    <w:rsid w:val="00BE3908"/>
    <w:rPr>
      <w:b/>
      <w:bCs/>
    </w:rPr>
  </w:style>
  <w:style w:type="paragraph" w:customStyle="1" w:styleId="Default">
    <w:name w:val="Default"/>
    <w:rsid w:val="0085248F"/>
    <w:pPr>
      <w:widowControl w:val="0"/>
      <w:autoSpaceDE w:val="0"/>
      <w:autoSpaceDN w:val="0"/>
      <w:adjustRightInd w:val="0"/>
    </w:pPr>
    <w:rPr>
      <w:rFonts w:ascii="宋体....." w:eastAsia="宋体....." w:cs="宋体....."/>
      <w:color w:val="000000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0D02F5"/>
    <w:rPr>
      <w:b/>
      <w:bCs/>
      <w:kern w:val="44"/>
      <w:sz w:val="44"/>
      <w:szCs w:val="44"/>
    </w:rPr>
  </w:style>
  <w:style w:type="paragraph" w:customStyle="1" w:styleId="ac">
    <w:name w:val="章标题"/>
    <w:next w:val="a"/>
    <w:rsid w:val="005E436F"/>
    <w:pPr>
      <w:spacing w:beforeLines="100" w:before="312" w:afterLines="100" w:after="312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styleId="10">
    <w:name w:val="toc 1"/>
    <w:basedOn w:val="a"/>
    <w:next w:val="a"/>
    <w:autoRedefine/>
    <w:uiPriority w:val="39"/>
    <w:unhideWhenUsed/>
    <w:rsid w:val="005E436F"/>
  </w:style>
  <w:style w:type="paragraph" w:styleId="ad">
    <w:name w:val="Revision"/>
    <w:hidden/>
    <w:uiPriority w:val="99"/>
    <w:semiHidden/>
    <w:rsid w:val="00333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numbering" Target="numbering.xml"/><Relationship Id="rId39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image" Target="media/image1.jpeg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omments" Target="comments.xml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settings" Target="setting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endnotes" Target="endnotes.xml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45" Type="http://schemas.microsoft.com/office/2011/relationships/people" Target="people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microsoft.com/office/2007/relationships/stylesWithEffects" Target="stylesWithEffects.xml"/><Relationship Id="rId36" Type="http://schemas.openxmlformats.org/officeDocument/2006/relationships/image" Target="media/image2.emf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footnotes" Target="footnotes.xml"/><Relationship Id="rId44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styles" Target="styles.xml"/><Relationship Id="rId30" Type="http://schemas.openxmlformats.org/officeDocument/2006/relationships/webSettings" Target="webSettings.xml"/><Relationship Id="rId35" Type="http://schemas.openxmlformats.org/officeDocument/2006/relationships/header" Target="header1.xml"/><Relationship Id="rId43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0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1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2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3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4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5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6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7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8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9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0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1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2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3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4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4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5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6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7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8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9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Props1.xml><?xml version="1.0" encoding="utf-8"?>
<ds:datastoreItem xmlns:ds="http://schemas.openxmlformats.org/officeDocument/2006/customXml" ds:itemID="{CAC69BD8-07F8-48B2-A351-4BBF7A6AFA70}">
  <ds:schemaRefs>
    <ds:schemaRef ds:uri="http://www.wps.cn/android/officeDocument/2013/mofficeCustomData"/>
  </ds:schemaRefs>
</ds:datastoreItem>
</file>

<file path=customXml/itemProps10.xml><?xml version="1.0" encoding="utf-8"?>
<ds:datastoreItem xmlns:ds="http://schemas.openxmlformats.org/officeDocument/2006/customXml" ds:itemID="{2E769A35-E259-423B-9FB8-44E9F3E6CDC6}">
  <ds:schemaRefs>
    <ds:schemaRef ds:uri="http://www.wps.cn/android/officeDocument/2013/mofficeCustomData"/>
  </ds:schemaRefs>
</ds:datastoreItem>
</file>

<file path=customXml/itemProps11.xml><?xml version="1.0" encoding="utf-8"?>
<ds:datastoreItem xmlns:ds="http://schemas.openxmlformats.org/officeDocument/2006/customXml" ds:itemID="{1BE0F21D-011F-4829-8808-2C4F7E3768E6}">
  <ds:schemaRefs>
    <ds:schemaRef ds:uri="http://www.wps.cn/android/officeDocument/2013/mofficeCustomData"/>
  </ds:schemaRefs>
</ds:datastoreItem>
</file>

<file path=customXml/itemProps12.xml><?xml version="1.0" encoding="utf-8"?>
<ds:datastoreItem xmlns:ds="http://schemas.openxmlformats.org/officeDocument/2006/customXml" ds:itemID="{62C5E78D-9B70-4413-88E2-DC54C5A96852}">
  <ds:schemaRefs>
    <ds:schemaRef ds:uri="http://www.wps.cn/android/officeDocument/2013/mofficeCustomData"/>
  </ds:schemaRefs>
</ds:datastoreItem>
</file>

<file path=customXml/itemProps13.xml><?xml version="1.0" encoding="utf-8"?>
<ds:datastoreItem xmlns:ds="http://schemas.openxmlformats.org/officeDocument/2006/customXml" ds:itemID="{A4FB81F7-4996-4D4F-B547-E166B50099C7}">
  <ds:schemaRefs>
    <ds:schemaRef ds:uri="http://www.wps.cn/android/officeDocument/2013/mofficeCustomData"/>
  </ds:schemaRefs>
</ds:datastoreItem>
</file>

<file path=customXml/itemProps14.xml><?xml version="1.0" encoding="utf-8"?>
<ds:datastoreItem xmlns:ds="http://schemas.openxmlformats.org/officeDocument/2006/customXml" ds:itemID="{ACBA3C54-C1AF-4AF6-A2B0-3635FC1B01DE}">
  <ds:schemaRefs>
    <ds:schemaRef ds:uri="http://www.wps.cn/android/officeDocument/2013/mofficeCustomData"/>
  </ds:schemaRefs>
</ds:datastoreItem>
</file>

<file path=customXml/itemProps15.xml><?xml version="1.0" encoding="utf-8"?>
<ds:datastoreItem xmlns:ds="http://schemas.openxmlformats.org/officeDocument/2006/customXml" ds:itemID="{E698DD1C-3FDD-49F9-A298-2ED686D793BB}">
  <ds:schemaRefs>
    <ds:schemaRef ds:uri="http://www.wps.cn/android/officeDocument/2013/mofficeCustomData"/>
  </ds:schemaRefs>
</ds:datastoreItem>
</file>

<file path=customXml/itemProps16.xml><?xml version="1.0" encoding="utf-8"?>
<ds:datastoreItem xmlns:ds="http://schemas.openxmlformats.org/officeDocument/2006/customXml" ds:itemID="{A5660697-4A10-4C9D-9512-F5CF691199B7}">
  <ds:schemaRefs>
    <ds:schemaRef ds:uri="http://www.wps.cn/android/officeDocument/2013/mofficeCustomData"/>
  </ds:schemaRefs>
</ds:datastoreItem>
</file>

<file path=customXml/itemProps17.xml><?xml version="1.0" encoding="utf-8"?>
<ds:datastoreItem xmlns:ds="http://schemas.openxmlformats.org/officeDocument/2006/customXml" ds:itemID="{B6ACF622-A5A3-4891-9399-05B3317D78BF}">
  <ds:schemaRefs>
    <ds:schemaRef ds:uri="http://www.wps.cn/android/officeDocument/2013/mofficeCustomData"/>
  </ds:schemaRefs>
</ds:datastoreItem>
</file>

<file path=customXml/itemProps18.xml><?xml version="1.0" encoding="utf-8"?>
<ds:datastoreItem xmlns:ds="http://schemas.openxmlformats.org/officeDocument/2006/customXml" ds:itemID="{E0282F3E-1653-4AE5-9CE6-083BD4F37D27}">
  <ds:schemaRefs>
    <ds:schemaRef ds:uri="http://www.wps.cn/android/officeDocument/2013/mofficeCustomData"/>
  </ds:schemaRefs>
</ds:datastoreItem>
</file>

<file path=customXml/itemProps19.xml><?xml version="1.0" encoding="utf-8"?>
<ds:datastoreItem xmlns:ds="http://schemas.openxmlformats.org/officeDocument/2006/customXml" ds:itemID="{2036A034-0AEB-4EAC-B125-83FF94FEE0C8}">
  <ds:schemaRefs>
    <ds:schemaRef ds:uri="http://www.wps.cn/android/officeDocument/2013/mofficeCustomData"/>
  </ds:schemaRefs>
</ds:datastoreItem>
</file>

<file path=customXml/itemProps2.xml><?xml version="1.0" encoding="utf-8"?>
<ds:datastoreItem xmlns:ds="http://schemas.openxmlformats.org/officeDocument/2006/customXml" ds:itemID="{ED4BCA4F-9340-45AF-897F-004E2988420F}">
  <ds:schemaRefs>
    <ds:schemaRef ds:uri="http://www.wps.cn/android/officeDocument/2013/mofficeCustomData"/>
  </ds:schemaRefs>
</ds:datastoreItem>
</file>

<file path=customXml/itemProps20.xml><?xml version="1.0" encoding="utf-8"?>
<ds:datastoreItem xmlns:ds="http://schemas.openxmlformats.org/officeDocument/2006/customXml" ds:itemID="{B91B7F83-E885-4EC7-A310-E0AE3A019DC5}">
  <ds:schemaRefs>
    <ds:schemaRef ds:uri="http://www.wps.cn/android/officeDocument/2013/mofficeCustomData"/>
  </ds:schemaRefs>
</ds:datastoreItem>
</file>

<file path=customXml/itemProps21.xml><?xml version="1.0" encoding="utf-8"?>
<ds:datastoreItem xmlns:ds="http://schemas.openxmlformats.org/officeDocument/2006/customXml" ds:itemID="{9EC9F3AD-DB62-4B1D-8D57-19A3B68A54D4}">
  <ds:schemaRefs>
    <ds:schemaRef ds:uri="http://www.wps.cn/android/officeDocument/2013/mofficeCustomData"/>
  </ds:schemaRefs>
</ds:datastoreItem>
</file>

<file path=customXml/itemProps22.xml><?xml version="1.0" encoding="utf-8"?>
<ds:datastoreItem xmlns:ds="http://schemas.openxmlformats.org/officeDocument/2006/customXml" ds:itemID="{E2AC2BAE-C429-47FA-9950-BA6D9BD9EFBC}">
  <ds:schemaRefs>
    <ds:schemaRef ds:uri="http://www.wps.cn/android/officeDocument/2013/mofficeCustomData"/>
  </ds:schemaRefs>
</ds:datastoreItem>
</file>

<file path=customXml/itemProps23.xml><?xml version="1.0" encoding="utf-8"?>
<ds:datastoreItem xmlns:ds="http://schemas.openxmlformats.org/officeDocument/2006/customXml" ds:itemID="{88C863F0-65F4-40C5-A05D-FBCFD449A66C}">
  <ds:schemaRefs>
    <ds:schemaRef ds:uri="http://www.wps.cn/android/officeDocument/2013/mofficeCustomData"/>
  </ds:schemaRefs>
</ds:datastoreItem>
</file>

<file path=customXml/itemProps24.xml><?xml version="1.0" encoding="utf-8"?>
<ds:datastoreItem xmlns:ds="http://schemas.openxmlformats.org/officeDocument/2006/customXml" ds:itemID="{78ECE26F-04C3-4E52-984E-875E83A68DAD}">
  <ds:schemaRefs>
    <ds:schemaRef ds:uri="http://www.wps.cn/android/officeDocument/2013/mofficeCustomData"/>
  </ds:schemaRefs>
</ds:datastoreItem>
</file>

<file path=customXml/itemProps25.xml><?xml version="1.0" encoding="utf-8"?>
<ds:datastoreItem xmlns:ds="http://schemas.openxmlformats.org/officeDocument/2006/customXml" ds:itemID="{7038BF69-58E0-41A7-AF61-FEA5ED316E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27F179-0F4C-4B3E-A8AB-CB4AC6721C0F}">
  <ds:schemaRefs>
    <ds:schemaRef ds:uri="http://www.wps.cn/android/officeDocument/2013/mofficeCustomData"/>
  </ds:schemaRefs>
</ds:datastoreItem>
</file>

<file path=customXml/itemProps4.xml><?xml version="1.0" encoding="utf-8"?>
<ds:datastoreItem xmlns:ds="http://schemas.openxmlformats.org/officeDocument/2006/customXml" ds:itemID="{38D7EAB4-12D3-4E29-B55D-1C9AFBF019C1}">
  <ds:schemaRefs>
    <ds:schemaRef ds:uri="http://www.wps.cn/android/officeDocument/2013/mofficeCustomData"/>
  </ds:schemaRefs>
</ds:datastoreItem>
</file>

<file path=customXml/itemProps5.xml><?xml version="1.0" encoding="utf-8"?>
<ds:datastoreItem xmlns:ds="http://schemas.openxmlformats.org/officeDocument/2006/customXml" ds:itemID="{6A812171-AFC9-4960-AA4E-EB26819EF2F1}">
  <ds:schemaRefs>
    <ds:schemaRef ds:uri="http://www.wps.cn/android/officeDocument/2013/mofficeCustomData"/>
  </ds:schemaRefs>
</ds:datastoreItem>
</file>

<file path=customXml/itemProps6.xml><?xml version="1.0" encoding="utf-8"?>
<ds:datastoreItem xmlns:ds="http://schemas.openxmlformats.org/officeDocument/2006/customXml" ds:itemID="{B77931FF-0890-4FED-A79A-124BF129F0C5}">
  <ds:schemaRefs>
    <ds:schemaRef ds:uri="http://www.wps.cn/android/officeDocument/2013/mofficeCustomData"/>
  </ds:schemaRefs>
</ds:datastoreItem>
</file>

<file path=customXml/itemProps7.xml><?xml version="1.0" encoding="utf-8"?>
<ds:datastoreItem xmlns:ds="http://schemas.openxmlformats.org/officeDocument/2006/customXml" ds:itemID="{3E827BAA-A463-42A2-A123-BB6E8CAB4306}">
  <ds:schemaRefs>
    <ds:schemaRef ds:uri="http://www.wps.cn/android/officeDocument/2013/mofficeCustomData"/>
  </ds:schemaRefs>
</ds:datastoreItem>
</file>

<file path=customXml/itemProps8.xml><?xml version="1.0" encoding="utf-8"?>
<ds:datastoreItem xmlns:ds="http://schemas.openxmlformats.org/officeDocument/2006/customXml" ds:itemID="{DB3F6403-AC11-4E3D-9CE2-90ED0498B0D8}">
  <ds:schemaRefs>
    <ds:schemaRef ds:uri="http://www.wps.cn/android/officeDocument/2013/mofficeCustomData"/>
  </ds:schemaRefs>
</ds:datastoreItem>
</file>

<file path=customXml/itemProps9.xml><?xml version="1.0" encoding="utf-8"?>
<ds:datastoreItem xmlns:ds="http://schemas.openxmlformats.org/officeDocument/2006/customXml" ds:itemID="{A651BE05-E707-48B8-A934-82301F285DF9}">
  <ds:schemaRefs>
    <ds:schemaRef ds:uri="http://www.wps.cn/android/officeDocument/2013/moffice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4012</Words>
  <Characters>22871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JWB;LGQ;ZMX;LFK;CM</dc:creator>
  <cp:lastModifiedBy>hudm</cp:lastModifiedBy>
  <cp:revision>15</cp:revision>
  <cp:lastPrinted>2019-01-16T01:22:00Z</cp:lastPrinted>
  <dcterms:created xsi:type="dcterms:W3CDTF">2019-01-07T06:03:00Z</dcterms:created>
  <dcterms:modified xsi:type="dcterms:W3CDTF">2019-01-16T01:25:00Z</dcterms:modified>
</cp:coreProperties>
</file>